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7CAFC0" w14:textId="77777777" w:rsidR="00EA7CB4" w:rsidRDefault="00EA7CB4">
      <w:pPr>
        <w:widowControl w:val="0"/>
      </w:pPr>
    </w:p>
    <w:tbl>
      <w:tblPr>
        <w:tblStyle w:val="a5"/>
        <w:tblW w:w="9478" w:type="dxa"/>
        <w:tblInd w:w="11"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410"/>
        <w:gridCol w:w="371"/>
        <w:gridCol w:w="1727"/>
        <w:gridCol w:w="2438"/>
        <w:gridCol w:w="2532"/>
      </w:tblGrid>
      <w:tr w:rsidR="00EA7CB4" w14:paraId="66DDC84A" w14:textId="77777777">
        <w:trPr>
          <w:trHeight w:val="1395"/>
        </w:trPr>
        <w:tc>
          <w:tcPr>
            <w:tcW w:w="2781" w:type="dxa"/>
            <w:gridSpan w:val="2"/>
            <w:tcBorders>
              <w:top w:val="single" w:sz="9" w:space="0" w:color="7F7F7F"/>
              <w:left w:val="single" w:sz="9" w:space="0" w:color="7F7F7F"/>
              <w:bottom w:val="single" w:sz="4" w:space="0" w:color="7F7F7F"/>
              <w:right w:val="single" w:sz="4" w:space="0" w:color="7F7F7F"/>
            </w:tcBorders>
            <w:tcMar>
              <w:top w:w="0" w:type="dxa"/>
              <w:left w:w="0" w:type="dxa"/>
              <w:bottom w:w="0" w:type="dxa"/>
              <w:right w:w="0" w:type="dxa"/>
            </w:tcMar>
            <w:vAlign w:val="center"/>
          </w:tcPr>
          <w:p w14:paraId="7D6F29AB" w14:textId="77777777" w:rsidR="00EA7CB4" w:rsidRDefault="00037966" w:rsidP="00B533FD">
            <w:pPr>
              <w:widowControl w:val="0"/>
              <w:pBdr>
                <w:top w:val="none" w:sz="0" w:space="0" w:color="000000"/>
                <w:left w:val="none" w:sz="0" w:space="0" w:color="000000"/>
                <w:bottom w:val="none" w:sz="0" w:space="0" w:color="000000"/>
                <w:right w:val="none" w:sz="0" w:space="0" w:color="000000"/>
              </w:pBdr>
              <w:spacing w:line="384" w:lineRule="auto"/>
              <w:ind w:leftChars="171" w:left="376"/>
              <w:rPr>
                <w:rFonts w:ascii="바탕" w:eastAsia="바탕" w:hAnsi="바탕" w:cs="바탕"/>
                <w:sz w:val="20"/>
                <w:szCs w:val="20"/>
              </w:rPr>
            </w:pPr>
            <w:r>
              <w:rPr>
                <w:rFonts w:ascii="바탕" w:eastAsia="바탕" w:hAnsi="바탕" w:cs="바탕"/>
                <w:noProof/>
                <w:sz w:val="20"/>
                <w:szCs w:val="20"/>
              </w:rPr>
              <w:drawing>
                <wp:inline distT="0" distB="0" distL="0" distR="0" wp14:anchorId="35C86A04" wp14:editId="5E7D131B">
                  <wp:extent cx="1295400" cy="402454"/>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303750" cy="405048"/>
                          </a:xfrm>
                          <a:prstGeom prst="rect">
                            <a:avLst/>
                          </a:prstGeom>
                          <a:ln/>
                        </pic:spPr>
                      </pic:pic>
                    </a:graphicData>
                  </a:graphic>
                </wp:inline>
              </w:drawing>
            </w:r>
          </w:p>
        </w:tc>
        <w:tc>
          <w:tcPr>
            <w:tcW w:w="4165" w:type="dxa"/>
            <w:gridSpan w:val="2"/>
            <w:tcBorders>
              <w:top w:val="single" w:sz="9" w:space="0" w:color="7F7F7F"/>
              <w:left w:val="single" w:sz="4" w:space="0" w:color="7F7F7F"/>
              <w:bottom w:val="single" w:sz="4" w:space="0" w:color="7F7F7F"/>
              <w:right w:val="single" w:sz="4" w:space="0" w:color="7F7F7F"/>
            </w:tcBorders>
            <w:tcMar>
              <w:top w:w="0" w:type="dxa"/>
              <w:left w:w="0" w:type="dxa"/>
              <w:bottom w:w="0" w:type="dxa"/>
              <w:right w:w="0" w:type="dxa"/>
            </w:tcMar>
            <w:vAlign w:val="center"/>
          </w:tcPr>
          <w:p w14:paraId="2C9E8BEB" w14:textId="77777777" w:rsidR="00EA7CB4" w:rsidRDefault="00037966" w:rsidP="00B533FD">
            <w:pPr>
              <w:widowControl w:val="0"/>
              <w:pBdr>
                <w:top w:val="none" w:sz="0" w:space="0" w:color="000000"/>
                <w:left w:val="none" w:sz="0" w:space="0" w:color="000000"/>
                <w:bottom w:val="none" w:sz="0" w:space="0" w:color="000000"/>
                <w:right w:val="none" w:sz="0" w:space="0" w:color="000000"/>
              </w:pBdr>
              <w:spacing w:line="240" w:lineRule="auto"/>
              <w:ind w:left="464"/>
              <w:rPr>
                <w:rFonts w:ascii="맑은 고딕" w:eastAsia="맑은 고딕" w:hAnsi="맑은 고딕" w:cs="맑은 고딕"/>
                <w:sz w:val="20"/>
                <w:szCs w:val="20"/>
              </w:rPr>
            </w:pPr>
            <w:r>
              <w:rPr>
                <w:rFonts w:ascii="맑은 고딕" w:eastAsia="맑은 고딕" w:hAnsi="맑은 고딕" w:cs="맑은 고딕"/>
                <w:b/>
                <w:color w:val="4C4C4C"/>
                <w:sz w:val="48"/>
                <w:szCs w:val="48"/>
              </w:rPr>
              <w:t>Press Release</w:t>
            </w:r>
          </w:p>
        </w:tc>
        <w:tc>
          <w:tcPr>
            <w:tcW w:w="2532" w:type="dxa"/>
            <w:tcBorders>
              <w:top w:val="single" w:sz="9" w:space="0" w:color="7F7F7F"/>
              <w:left w:val="single" w:sz="4" w:space="0" w:color="7F7F7F"/>
              <w:bottom w:val="single" w:sz="4" w:space="0" w:color="7F7F7F"/>
              <w:right w:val="single" w:sz="9" w:space="0" w:color="7F7F7F"/>
            </w:tcBorders>
            <w:tcMar>
              <w:top w:w="0" w:type="dxa"/>
              <w:left w:w="0" w:type="dxa"/>
              <w:bottom w:w="0" w:type="dxa"/>
              <w:right w:w="0" w:type="dxa"/>
            </w:tcMar>
            <w:vAlign w:val="center"/>
          </w:tcPr>
          <w:p w14:paraId="596A8784"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맑은 고딕" w:eastAsia="맑은 고딕" w:hAnsi="맑은 고딕" w:cs="맑은 고딕"/>
                <w:sz w:val="20"/>
                <w:szCs w:val="20"/>
              </w:rPr>
            </w:pPr>
            <w:r>
              <w:rPr>
                <w:rFonts w:ascii="Calibri" w:eastAsia="Calibri" w:hAnsi="Calibri" w:cs="Calibri"/>
                <w:b/>
                <w:sz w:val="24"/>
                <w:szCs w:val="24"/>
              </w:rPr>
              <w:t>JEONJU International Film Festival</w:t>
            </w:r>
          </w:p>
        </w:tc>
      </w:tr>
      <w:tr w:rsidR="00EA7CB4" w14:paraId="2B0DEB9B" w14:textId="77777777">
        <w:trPr>
          <w:trHeight w:val="588"/>
        </w:trPr>
        <w:tc>
          <w:tcPr>
            <w:tcW w:w="2410"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6559A9F4"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Distribution date</w:t>
            </w:r>
          </w:p>
        </w:tc>
        <w:tc>
          <w:tcPr>
            <w:tcW w:w="2098"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3BD9E522"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2025. 03. 27.</w:t>
            </w:r>
          </w:p>
        </w:tc>
        <w:tc>
          <w:tcPr>
            <w:tcW w:w="2438"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31382DFB"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Requested release date</w:t>
            </w:r>
          </w:p>
        </w:tc>
        <w:tc>
          <w:tcPr>
            <w:tcW w:w="2532"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5348CDD9"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2025. 03. 27.</w:t>
            </w:r>
          </w:p>
        </w:tc>
      </w:tr>
      <w:tr w:rsidR="00EA7CB4" w14:paraId="60B8745A" w14:textId="77777777">
        <w:trPr>
          <w:trHeight w:val="880"/>
        </w:trPr>
        <w:tc>
          <w:tcPr>
            <w:tcW w:w="2410"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501450C1"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Department in charge</w:t>
            </w:r>
          </w:p>
        </w:tc>
        <w:tc>
          <w:tcPr>
            <w:tcW w:w="2098"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366AE5D7"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Publicity Team</w:t>
            </w:r>
          </w:p>
        </w:tc>
        <w:tc>
          <w:tcPr>
            <w:tcW w:w="2438"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3E0027E5"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Contact</w:t>
            </w:r>
          </w:p>
        </w:tc>
        <w:tc>
          <w:tcPr>
            <w:tcW w:w="2532"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27075E46" w14:textId="77777777" w:rsidR="00EA7CB4" w:rsidRDefault="00037966">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foreign@jeonjufest.kr</w:t>
            </w:r>
          </w:p>
        </w:tc>
      </w:tr>
      <w:tr w:rsidR="00EA7CB4" w14:paraId="07EAA010" w14:textId="77777777">
        <w:trPr>
          <w:trHeight w:val="335"/>
        </w:trPr>
        <w:tc>
          <w:tcPr>
            <w:tcW w:w="9478" w:type="dxa"/>
            <w:gridSpan w:val="5"/>
            <w:tcBorders>
              <w:top w:val="single" w:sz="9" w:space="0" w:color="7F7F7F"/>
              <w:left w:val="nil"/>
              <w:bottom w:val="single" w:sz="5" w:space="0" w:color="000000"/>
              <w:right w:val="nil"/>
            </w:tcBorders>
            <w:tcMar>
              <w:top w:w="57" w:type="dxa"/>
              <w:left w:w="28" w:type="dxa"/>
              <w:bottom w:w="57" w:type="dxa"/>
              <w:right w:w="28" w:type="dxa"/>
            </w:tcMar>
            <w:vAlign w:val="center"/>
          </w:tcPr>
          <w:p w14:paraId="1F548121" w14:textId="77777777" w:rsidR="00EA7CB4" w:rsidRDefault="00EA7CB4">
            <w:pPr>
              <w:widowControl w:val="0"/>
              <w:pBdr>
                <w:top w:val="none" w:sz="0" w:space="0" w:color="000000"/>
                <w:left w:val="none" w:sz="0" w:space="0" w:color="000000"/>
                <w:bottom w:val="none" w:sz="0" w:space="0" w:color="000000"/>
                <w:right w:val="none" w:sz="0" w:space="0" w:color="000000"/>
              </w:pBdr>
              <w:spacing w:line="336" w:lineRule="auto"/>
              <w:jc w:val="center"/>
              <w:rPr>
                <w:rFonts w:ascii="맑은 고딕" w:eastAsia="맑은 고딕" w:hAnsi="맑은 고딕" w:cs="맑은 고딕"/>
                <w:b/>
                <w:sz w:val="20"/>
                <w:szCs w:val="20"/>
              </w:rPr>
            </w:pPr>
          </w:p>
        </w:tc>
      </w:tr>
      <w:tr w:rsidR="00EA7CB4" w14:paraId="6ED85CC4" w14:textId="77777777">
        <w:trPr>
          <w:trHeight w:val="1898"/>
        </w:trPr>
        <w:tc>
          <w:tcPr>
            <w:tcW w:w="9478" w:type="dxa"/>
            <w:gridSpan w:val="5"/>
            <w:tcBorders>
              <w:top w:val="single" w:sz="5" w:space="0" w:color="000000"/>
              <w:left w:val="single" w:sz="4" w:space="0" w:color="7F7F7F"/>
              <w:bottom w:val="single" w:sz="6" w:space="0" w:color="000000"/>
              <w:right w:val="single" w:sz="4" w:space="0" w:color="7F7F7F"/>
            </w:tcBorders>
            <w:shd w:val="clear" w:color="auto" w:fill="FAF3DB"/>
            <w:vAlign w:val="center"/>
          </w:tcPr>
          <w:p w14:paraId="4F0B4DD1" w14:textId="77777777" w:rsidR="00EA7CB4" w:rsidRPr="00B533FD" w:rsidRDefault="00037966">
            <w:pPr>
              <w:widowControl w:val="0"/>
              <w:pBdr>
                <w:top w:val="none" w:sz="0" w:space="0" w:color="000000"/>
                <w:left w:val="none" w:sz="0" w:space="0" w:color="000000"/>
                <w:bottom w:val="none" w:sz="0" w:space="0" w:color="000000"/>
                <w:right w:val="none" w:sz="0" w:space="0" w:color="000000"/>
              </w:pBdr>
              <w:jc w:val="center"/>
              <w:rPr>
                <w:rFonts w:ascii="Pretendard" w:eastAsia="Pretendard" w:hAnsi="Pretendard" w:cs="맑은 고딕"/>
                <w:b/>
                <w:color w:val="B21010"/>
                <w:sz w:val="32"/>
                <w:szCs w:val="32"/>
              </w:rPr>
            </w:pPr>
            <w:r w:rsidRPr="00B533FD">
              <w:rPr>
                <w:rFonts w:ascii="Pretendard" w:eastAsia="Pretendard" w:hAnsi="Pretendard" w:cs="맑은 고딕"/>
                <w:b/>
                <w:color w:val="B21010"/>
                <w:sz w:val="32"/>
                <w:szCs w:val="32"/>
              </w:rPr>
              <w:t xml:space="preserve">Announcement for the 26th JEONJU IFF </w:t>
            </w:r>
          </w:p>
          <w:p w14:paraId="7FB53A1E" w14:textId="77777777" w:rsidR="00EA7CB4" w:rsidRPr="00B533FD" w:rsidRDefault="00037966">
            <w:pPr>
              <w:widowControl w:val="0"/>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B533FD">
              <w:rPr>
                <w:rFonts w:ascii="Pretendard" w:eastAsia="Pretendard" w:hAnsi="Pretendard" w:cs="맑은 고딕"/>
                <w:b/>
                <w:color w:val="B21010"/>
                <w:sz w:val="32"/>
                <w:szCs w:val="32"/>
              </w:rPr>
              <w:t>Korean Cinema Selections!</w:t>
            </w:r>
          </w:p>
          <w:p w14:paraId="66838004" w14:textId="29057698" w:rsidR="00EA7CB4" w:rsidRPr="00B533FD" w:rsidRDefault="00037966">
            <w:pPr>
              <w:widowControl w:val="0"/>
              <w:numPr>
                <w:ilvl w:val="0"/>
                <w:numId w:val="1"/>
              </w:numPr>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B533FD">
              <w:rPr>
                <w:rFonts w:ascii="Pretendard" w:eastAsia="Pretendard" w:hAnsi="Pretendard" w:cs="맑은 고딕"/>
                <w:color w:val="B21010"/>
                <w:sz w:val="20"/>
                <w:szCs w:val="20"/>
              </w:rPr>
              <w:t xml:space="preserve">A total of 38 screenings (20 feature films and 18 short films) </w:t>
            </w:r>
            <w:r w:rsidR="00B533FD" w:rsidRPr="00B533FD">
              <w:rPr>
                <w:rFonts w:ascii="Pretendard" w:eastAsia="Pretendard" w:hAnsi="Pretendard" w:cs="맑은 고딕"/>
                <w:color w:val="B21010"/>
                <w:sz w:val="20"/>
                <w:szCs w:val="20"/>
              </w:rPr>
              <w:t>marks</w:t>
            </w:r>
            <w:r w:rsidRPr="00B533FD">
              <w:rPr>
                <w:rFonts w:ascii="Pretendard" w:eastAsia="Pretendard" w:hAnsi="Pretendard" w:cs="맑은 고딕"/>
                <w:color w:val="B21010"/>
                <w:sz w:val="20"/>
                <w:szCs w:val="20"/>
              </w:rPr>
              <w:t xml:space="preserve"> a groundbreaking record! </w:t>
            </w:r>
          </w:p>
          <w:p w14:paraId="5DD301AD" w14:textId="77777777" w:rsidR="00EA7CB4" w:rsidRPr="00B533FD" w:rsidRDefault="00037966">
            <w:pPr>
              <w:widowControl w:val="0"/>
              <w:numPr>
                <w:ilvl w:val="0"/>
                <w:numId w:val="1"/>
              </w:numPr>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B533FD">
              <w:rPr>
                <w:rFonts w:ascii="Pretendard" w:eastAsia="Pretendard" w:hAnsi="Pretendard" w:cs="맑은 고딕"/>
                <w:color w:val="B21010"/>
                <w:sz w:val="20"/>
                <w:szCs w:val="20"/>
              </w:rPr>
              <w:t>The documentaries in this year’s Korean Cinema section offer a more diverse selection than in previous years!</w:t>
            </w:r>
          </w:p>
          <w:p w14:paraId="02F43D17" w14:textId="77777777" w:rsidR="00EA7CB4" w:rsidRDefault="00037966">
            <w:pPr>
              <w:widowControl w:val="0"/>
              <w:numPr>
                <w:ilvl w:val="0"/>
                <w:numId w:val="1"/>
              </w:numPr>
              <w:pBdr>
                <w:top w:val="none" w:sz="0" w:space="0" w:color="000000"/>
                <w:left w:val="none" w:sz="0" w:space="0" w:color="000000"/>
                <w:bottom w:val="none" w:sz="0" w:space="0" w:color="000000"/>
                <w:right w:val="none" w:sz="0" w:space="0" w:color="000000"/>
              </w:pBdr>
              <w:jc w:val="center"/>
              <w:rPr>
                <w:rFonts w:ascii="맑은 고딕" w:eastAsia="맑은 고딕" w:hAnsi="맑은 고딕" w:cs="맑은 고딕"/>
                <w:color w:val="B21010"/>
                <w:sz w:val="20"/>
                <w:szCs w:val="20"/>
              </w:rPr>
            </w:pPr>
            <w:r w:rsidRPr="00B533FD">
              <w:rPr>
                <w:rFonts w:ascii="Pretendard" w:eastAsia="Pretendard" w:hAnsi="Pretendard" w:cs="맑은 고딕"/>
                <w:color w:val="B21010"/>
                <w:sz w:val="20"/>
                <w:szCs w:val="20"/>
              </w:rPr>
              <w:t>From actor-turned directors to returning festival regulars, a rich variety of films awaits!</w:t>
            </w:r>
          </w:p>
        </w:tc>
      </w:tr>
    </w:tbl>
    <w:p w14:paraId="68E8DFC1" w14:textId="77777777" w:rsidR="00B533FD" w:rsidRDefault="00B533FD">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p>
    <w:p w14:paraId="7D6BBAFF" w14:textId="3BC0A78F"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The JEONJU International Film Festival (JEONJU IFF, Festival Co-Directors Min Sungwook and Jung Junho) unveiled its Korean Cinema selections.</w:t>
      </w:r>
    </w:p>
    <w:p w14:paraId="28F1B9DB"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For its 26th edition, the JEONJU IFF has selected a total of 38 Korean films—20 feature films and 18 short films—making this year’s selection process more competitive than ever. This marks a record-breaking achievement, not only in terms of quantity but also in quality, as the submissions were exceptionally strong compared to previous editions. The number of non-competition feature film submissions reached 114, an increase of 26 from last year’s 88, during the three-month submission period from November to January.</w:t>
      </w:r>
    </w:p>
    <w:p w14:paraId="5C73CBB7"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The JEONJU IFF Korean Cinema section features films that will have their Korean premiere or meet higher premiere requirements, offering insight into the evolving landscape of Korean independent cinema. Last year’s selections—</w:t>
      </w:r>
      <w:r w:rsidRPr="00B533FD">
        <w:rPr>
          <w:rFonts w:ascii="Pretendard" w:eastAsia="Pretendard" w:hAnsi="Pretendard"/>
          <w:i/>
        </w:rPr>
        <w:t>VOICES</w:t>
      </w:r>
      <w:r w:rsidRPr="00B533FD">
        <w:rPr>
          <w:rFonts w:ascii="Pretendard" w:eastAsia="Pretendard" w:hAnsi="Pretendard"/>
        </w:rPr>
        <w:t xml:space="preserve"> (2024), </w:t>
      </w:r>
      <w:r w:rsidRPr="00B533FD">
        <w:rPr>
          <w:rFonts w:ascii="Pretendard" w:eastAsia="Pretendard" w:hAnsi="Pretendard"/>
          <w:i/>
        </w:rPr>
        <w:t>A Song of Korean Factory Girls</w:t>
      </w:r>
      <w:r w:rsidRPr="00B533FD">
        <w:rPr>
          <w:rFonts w:ascii="Pretendard" w:eastAsia="Pretendard" w:hAnsi="Pretendard"/>
        </w:rPr>
        <w:t xml:space="preserve"> (2024), and </w:t>
      </w:r>
      <w:r w:rsidRPr="00B533FD">
        <w:rPr>
          <w:rFonts w:ascii="Pretendard" w:eastAsia="Pretendard" w:hAnsi="Pretendard"/>
          <w:i/>
        </w:rPr>
        <w:t>When This Summer is Over</w:t>
      </w:r>
      <w:r w:rsidRPr="00B533FD">
        <w:rPr>
          <w:rFonts w:ascii="Pretendard" w:eastAsia="Pretendard" w:hAnsi="Pretendard"/>
        </w:rPr>
        <w:t xml:space="preserve"> (2024)—were widely recognized for their artistic </w:t>
      </w:r>
      <w:r w:rsidRPr="00B533FD">
        <w:rPr>
          <w:rFonts w:ascii="Pretendard" w:eastAsia="Pretendard" w:hAnsi="Pretendard"/>
        </w:rPr>
        <w:lastRenderedPageBreak/>
        <w:t>excellence in theaters and at various film festivals.</w:t>
      </w:r>
    </w:p>
    <w:p w14:paraId="615B1E6B"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center"/>
        <w:rPr>
          <w:rFonts w:ascii="Pretendard" w:eastAsia="Pretendard" w:hAnsi="Pretendard"/>
        </w:rPr>
      </w:pPr>
      <w:r w:rsidRPr="00B533FD">
        <w:rPr>
          <w:rFonts w:ascii="Pretendard" w:eastAsia="Pretendard" w:hAnsi="Pretendard"/>
          <w:noProof/>
        </w:rPr>
        <w:drawing>
          <wp:inline distT="114300" distB="114300" distL="114300" distR="114300" wp14:anchorId="3071408C" wp14:editId="03C5FCE0">
            <wp:extent cx="5943600" cy="3429000"/>
            <wp:effectExtent l="0" t="0" r="0" b="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a:srcRect/>
                    <a:stretch>
                      <a:fillRect/>
                    </a:stretch>
                  </pic:blipFill>
                  <pic:spPr>
                    <a:xfrm>
                      <a:off x="0" y="0"/>
                      <a:ext cx="5943600" cy="3429000"/>
                    </a:xfrm>
                    <a:prstGeom prst="rect">
                      <a:avLst/>
                    </a:prstGeom>
                    <a:ln/>
                  </pic:spPr>
                </pic:pic>
              </a:graphicData>
            </a:graphic>
          </wp:inline>
        </w:drawing>
      </w:r>
    </w:p>
    <w:p w14:paraId="7FAAE122"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center"/>
        <w:rPr>
          <w:rFonts w:ascii="Pretendard" w:eastAsia="Pretendard" w:hAnsi="Pretendard"/>
        </w:rPr>
      </w:pPr>
      <w:r w:rsidRPr="00B533FD">
        <w:rPr>
          <w:rFonts w:ascii="Pretendard" w:eastAsia="Pretendard" w:hAnsi="Pretendard"/>
        </w:rPr>
        <w:t xml:space="preserve">▲ The 26th JEONJU IFF Korean Cinema Selected Feature Films </w:t>
      </w:r>
    </w:p>
    <w:p w14:paraId="598BD5A1" w14:textId="77777777" w:rsidR="00EA7CB4" w:rsidRPr="00B533FD" w:rsidRDefault="00EA7CB4">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p>
    <w:p w14:paraId="648F5A20" w14:textId="74A2124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The area that stands out the most in this year’s Korean Cinema is the documentary field. The</w:t>
      </w:r>
      <w:r w:rsidR="0011115F">
        <w:rPr>
          <w:rFonts w:ascii="Pretendard" w:eastAsia="Pretendard" w:hAnsi="Pretendard"/>
        </w:rPr>
        <w:t xml:space="preserve"> </w:t>
      </w:r>
      <w:r w:rsidR="0011115F">
        <w:rPr>
          <w:rFonts w:ascii="Pretendard" w:eastAsia="Pretendard" w:hAnsi="Pretendard" w:hint="eastAsia"/>
        </w:rPr>
        <w:t>six</w:t>
      </w:r>
      <w:r w:rsidR="0011115F">
        <w:rPr>
          <w:rFonts w:ascii="Pretendard" w:eastAsia="Pretendard" w:hAnsi="Pretendard"/>
        </w:rPr>
        <w:t xml:space="preserve"> </w:t>
      </w:r>
      <w:r w:rsidR="0011115F">
        <w:rPr>
          <w:rFonts w:ascii="Pretendard" w:eastAsia="Pretendard" w:hAnsi="Pretendard" w:hint="eastAsia"/>
        </w:rPr>
        <w:t>feature-length</w:t>
      </w:r>
      <w:r w:rsidR="0011115F">
        <w:rPr>
          <w:rFonts w:ascii="Pretendard" w:eastAsia="Pretendard" w:hAnsi="Pretendard"/>
        </w:rPr>
        <w:t xml:space="preserve"> </w:t>
      </w:r>
      <w:r w:rsidRPr="00B533FD">
        <w:rPr>
          <w:rFonts w:ascii="Pretendard" w:eastAsia="Pretendard" w:hAnsi="Pretendard"/>
        </w:rPr>
        <w:t xml:space="preserve">documentaries here tell a wide variety of stories in different areas. With 2025 marking the 80th anniversary of Korea’s postwar liberation, two of the films in the Korean Cinema section deal with Korea-Japan issues. Im Heung-soon’s </w:t>
      </w:r>
      <w:r w:rsidRPr="00B533FD">
        <w:rPr>
          <w:rFonts w:ascii="Pretendard" w:eastAsia="Pretendard" w:hAnsi="Pretendard"/>
          <w:b/>
          <w:i/>
        </w:rPr>
        <w:t>Memories Showers Seas</w:t>
      </w:r>
      <w:r w:rsidRPr="00B533FD">
        <w:rPr>
          <w:rFonts w:ascii="Pretendard" w:eastAsia="Pretendard" w:hAnsi="Pretendard"/>
        </w:rPr>
        <w:t xml:space="preserve"> is a documentary version of the director’s exhibition of the same name, focusing on the figure of Kim Dongil and her clothing. A descendant of an anti-Japanese activist, Kim served herself as a liaison in the events of Jeju April 3.</w:t>
      </w:r>
      <w:r w:rsidRPr="00B533FD">
        <w:rPr>
          <w:rFonts w:ascii="Pretendard" w:eastAsia="Pretendard" w:hAnsi="Pretendard"/>
          <w:b/>
          <w:i/>
        </w:rPr>
        <w:t xml:space="preserve"> Shiso</w:t>
      </w:r>
      <w:r w:rsidRPr="00B533FD">
        <w:rPr>
          <w:rFonts w:ascii="Pretendard" w:eastAsia="Pretendard" w:hAnsi="Pretendard"/>
        </w:rPr>
        <w:t xml:space="preserve"> is a documentary about Kim Rihyang, a Tokyo-born Zainichi Korean director who has been living in Korea for over seven years, and her family members back in Japan. It shares an intimate look at the identity of a Zainichi Korean who belongs to neither Korea nor Japan.</w:t>
      </w:r>
    </w:p>
    <w:p w14:paraId="6A817941" w14:textId="7AC5EF19"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 xml:space="preserve">The documentaries in this year’s Korean Cinema section represent a more diverse selection than in past years. </w:t>
      </w:r>
      <w:r w:rsidRPr="00B533FD">
        <w:rPr>
          <w:rFonts w:ascii="Pretendard" w:eastAsia="Pretendard" w:hAnsi="Pretendard"/>
          <w:b/>
          <w:i/>
        </w:rPr>
        <w:t>The Birds Who Lived Home - Where Did You All Go?</w:t>
      </w:r>
      <w:r w:rsidRPr="00B533FD">
        <w:rPr>
          <w:rFonts w:ascii="Pretendard" w:eastAsia="Pretendard" w:hAnsi="Pretendard"/>
        </w:rPr>
        <w:t xml:space="preserve"> by director Kim Hwayong is an original project that reflects on the history of human interactions with poultry, raising </w:t>
      </w:r>
      <w:r w:rsidRPr="00B533FD">
        <w:rPr>
          <w:rFonts w:ascii="Pretendard" w:eastAsia="Pretendard" w:hAnsi="Pretendard"/>
        </w:rPr>
        <w:lastRenderedPageBreak/>
        <w:t xml:space="preserve">questions in the process about our perceptions of animals and minorities today. This work is also based on an exhibition of the same name. </w:t>
      </w:r>
      <w:r w:rsidRPr="00B533FD">
        <w:rPr>
          <w:rFonts w:ascii="Pretendard" w:eastAsia="Pretendard" w:hAnsi="Pretendard"/>
          <w:b/>
          <w:i/>
        </w:rPr>
        <w:t>Pink Moon</w:t>
      </w:r>
      <w:r w:rsidRPr="00B533FD">
        <w:rPr>
          <w:rFonts w:ascii="Pretendard" w:eastAsia="Pretendard" w:hAnsi="Pretendard"/>
        </w:rPr>
        <w:t xml:space="preserve"> by director Yun Han-seok tells the story of Yun Suknam, a preeminent Korean artist and pioneering presence in feminist art. This work explores the essence of Yun Suknam’s art as it spotlights the difficulties encountered by the director as someone who transformed into an artist in her search for meaning in her life as the wife of the oldest son in a large family. The documentary </w:t>
      </w:r>
      <w:r w:rsidRPr="00B533FD">
        <w:rPr>
          <w:rFonts w:ascii="Pretendard" w:eastAsia="Pretendard" w:hAnsi="Pretendard"/>
          <w:b/>
          <w:i/>
        </w:rPr>
        <w:t>Heart to Heart</w:t>
      </w:r>
      <w:r w:rsidR="00B533FD">
        <w:rPr>
          <w:rFonts w:ascii="Pretendard" w:eastAsia="Pretendard" w:hAnsi="Pretendard"/>
        </w:rPr>
        <w:t xml:space="preserve"> </w:t>
      </w:r>
      <w:r w:rsidR="00B533FD">
        <w:rPr>
          <w:rFonts w:ascii="Pretendard" w:eastAsia="Pretendard" w:hAnsi="Pretendard" w:hint="eastAsia"/>
        </w:rPr>
        <w:t>b</w:t>
      </w:r>
      <w:r w:rsidRPr="00B533FD">
        <w:rPr>
          <w:rFonts w:ascii="Pretendard" w:eastAsia="Pretendard" w:hAnsi="Pretendard"/>
        </w:rPr>
        <w:t>y director Seo Hansol focuses on the Heart Heart</w:t>
      </w:r>
      <w:r w:rsidR="00B533FD">
        <w:rPr>
          <w:rFonts w:ascii="Pretendard" w:eastAsia="Pretendard" w:hAnsi="Pretendard"/>
        </w:rPr>
        <w:t xml:space="preserve"> </w:t>
      </w:r>
      <w:r w:rsidRPr="00B533FD">
        <w:rPr>
          <w:rFonts w:ascii="Pretendard" w:eastAsia="Pretendard" w:hAnsi="Pretendard"/>
        </w:rPr>
        <w:t>Orchestra, whose members are people with developmental disabilities.</w:t>
      </w:r>
    </w:p>
    <w:p w14:paraId="0415A795"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LGBTQ-themed documentaries that stood out in the Korean Competition and Korean Competition for Shorts will also be showcased.</w:t>
      </w:r>
      <w:r w:rsidRPr="00B533FD">
        <w:rPr>
          <w:rFonts w:ascii="Pretendard" w:eastAsia="Pretendard" w:hAnsi="Pretendard"/>
          <w:b/>
          <w:i/>
        </w:rPr>
        <w:t xml:space="preserve"> Edhi Alice</w:t>
      </w:r>
      <w:r w:rsidRPr="00B533FD">
        <w:rPr>
          <w:rFonts w:ascii="Pretendard" w:eastAsia="Pretendard" w:hAnsi="Pretendard"/>
        </w:rPr>
        <w:t xml:space="preserve"> is a new work by Kim Ilrahn, who has been active with the LGBTQ culture and human rights group PINKS in the two decades since its 2004 establishment. The focus is on two figures—Edhi and Alice—who have chosen to transition from male to female life.</w:t>
      </w:r>
    </w:p>
    <w:p w14:paraId="4DCAA0FF" w14:textId="220472AB"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b/>
          <w:i/>
        </w:rPr>
        <w:t>Tell Me That You Love Me</w:t>
      </w:r>
      <w:r w:rsidRPr="00B533FD">
        <w:rPr>
          <w:rFonts w:ascii="Pretendard" w:eastAsia="Pretendard" w:hAnsi="Pretendard"/>
        </w:rPr>
        <w:t xml:space="preserve"> by director Kim Jho Gwang-soo and</w:t>
      </w:r>
      <w:r w:rsidRPr="00B533FD">
        <w:rPr>
          <w:rFonts w:ascii="Pretendard" w:eastAsia="Pretendard" w:hAnsi="Pretendard"/>
          <w:b/>
          <w:i/>
        </w:rPr>
        <w:t xml:space="preserve"> </w:t>
      </w:r>
      <w:r w:rsidR="0011115F">
        <w:rPr>
          <w:rFonts w:ascii="Pretendard" w:eastAsia="Pretendard" w:hAnsi="Pretendard" w:hint="eastAsia"/>
          <w:b/>
          <w:i/>
        </w:rPr>
        <w:t>HOMEWARD</w:t>
      </w:r>
      <w:r w:rsidR="0011115F">
        <w:rPr>
          <w:rFonts w:ascii="Pretendard" w:eastAsia="Pretendard" w:hAnsi="Pretendard"/>
          <w:b/>
          <w:i/>
        </w:rPr>
        <w:t xml:space="preserve"> </w:t>
      </w:r>
      <w:r w:rsidR="0011115F">
        <w:rPr>
          <w:rFonts w:ascii="Pretendard" w:eastAsia="Pretendard" w:hAnsi="Pretendard" w:hint="eastAsia"/>
          <w:b/>
          <w:i/>
        </w:rPr>
        <w:t>BOUND</w:t>
      </w:r>
      <w:r w:rsidR="0011115F">
        <w:rPr>
          <w:rFonts w:ascii="Pretendard" w:eastAsia="Pretendard" w:hAnsi="Pretendard"/>
          <w:b/>
          <w:i/>
        </w:rPr>
        <w:t xml:space="preserve"> </w:t>
      </w:r>
      <w:r w:rsidRPr="00B533FD">
        <w:rPr>
          <w:rFonts w:ascii="Pretendard" w:eastAsia="Pretendard" w:hAnsi="Pretendard"/>
        </w:rPr>
        <w:t>by director Kim Dae-hwan, which will be discussed below, also deal with LGBTQ issues.</w:t>
      </w:r>
    </w:p>
    <w:p w14:paraId="718F345F" w14:textId="77777777" w:rsidR="00EA7CB4" w:rsidRPr="00B533FD" w:rsidRDefault="00EA7CB4">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p>
    <w:p w14:paraId="1DD90345"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center"/>
        <w:rPr>
          <w:rFonts w:ascii="Pretendard" w:eastAsia="Pretendard" w:hAnsi="Pretendard"/>
        </w:rPr>
      </w:pPr>
      <w:r w:rsidRPr="00B533FD">
        <w:rPr>
          <w:rFonts w:ascii="Pretendard" w:eastAsia="Pretendard" w:hAnsi="Pretendard"/>
          <w:noProof/>
        </w:rPr>
        <w:lastRenderedPageBreak/>
        <w:drawing>
          <wp:inline distT="114300" distB="114300" distL="114300" distR="114300" wp14:anchorId="5D82D1D3" wp14:editId="7EB86B2F">
            <wp:extent cx="4662488" cy="5244274"/>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9"/>
                    <a:srcRect/>
                    <a:stretch>
                      <a:fillRect/>
                    </a:stretch>
                  </pic:blipFill>
                  <pic:spPr>
                    <a:xfrm>
                      <a:off x="0" y="0"/>
                      <a:ext cx="4662488" cy="5244274"/>
                    </a:xfrm>
                    <a:prstGeom prst="rect">
                      <a:avLst/>
                    </a:prstGeom>
                    <a:ln/>
                  </pic:spPr>
                </pic:pic>
              </a:graphicData>
            </a:graphic>
          </wp:inline>
        </w:drawing>
      </w:r>
    </w:p>
    <w:p w14:paraId="295F3121"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center"/>
        <w:rPr>
          <w:rFonts w:ascii="Pretendard" w:eastAsia="Pretendard" w:hAnsi="Pretendard"/>
        </w:rPr>
      </w:pPr>
      <w:r w:rsidRPr="00B533FD">
        <w:rPr>
          <w:rFonts w:ascii="Pretendard" w:eastAsia="Pretendard" w:hAnsi="Pretendard"/>
        </w:rPr>
        <w:t>▲ The 26th JEONJU IFF Korean Cinema Selected Short Films</w:t>
      </w:r>
    </w:p>
    <w:p w14:paraId="43EC8845" w14:textId="3491CB59"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 xml:space="preserve">A striking number of Korean submissions this year were directed by actors, and three of these are featured in the Korean Cinema section. </w:t>
      </w:r>
      <w:r w:rsidRPr="00B533FD">
        <w:rPr>
          <w:rFonts w:ascii="Pretendard" w:eastAsia="Pretendard" w:hAnsi="Pretendard"/>
          <w:b/>
          <w:i/>
        </w:rPr>
        <w:t>Rectangle, Triangle</w:t>
      </w:r>
      <w:r w:rsidRPr="00B533FD">
        <w:rPr>
          <w:rFonts w:ascii="Pretendard" w:eastAsia="Pretendard" w:hAnsi="Pretendard"/>
        </w:rPr>
        <w:t xml:space="preserve"> is the feature directing debut of Lee Heejun, an actor who has appeared in mainstream and independent films alike. </w:t>
      </w:r>
      <w:r w:rsidRPr="00B533FD">
        <w:rPr>
          <w:rFonts w:ascii="Pretendard" w:eastAsia="Pretendard" w:hAnsi="Pretendard"/>
          <w:b/>
          <w:i/>
        </w:rPr>
        <w:t xml:space="preserve">Sam-hee: The Adventure of 3 Joys </w:t>
      </w:r>
      <w:r w:rsidRPr="00B533FD">
        <w:rPr>
          <w:rFonts w:ascii="Pretendard" w:eastAsia="Pretendard" w:hAnsi="Pretendard"/>
        </w:rPr>
        <w:t xml:space="preserve">is the feature directing debut of Moon Hyein, an actor who has made a name for herself in independent films like </w:t>
      </w:r>
      <w:r w:rsidRPr="00B533FD">
        <w:rPr>
          <w:rFonts w:ascii="Pretendard" w:eastAsia="Pretendard" w:hAnsi="Pretendard"/>
          <w:i/>
        </w:rPr>
        <w:t>Inserts</w:t>
      </w:r>
      <w:r w:rsidR="00EF78C2">
        <w:rPr>
          <w:rFonts w:ascii="Pretendard" w:eastAsia="Pretendard" w:hAnsi="Pretendard"/>
          <w:i/>
        </w:rPr>
        <w:t xml:space="preserve"> </w:t>
      </w:r>
      <w:r w:rsidR="00EF78C2" w:rsidRPr="00EF78C2">
        <w:rPr>
          <w:rFonts w:ascii="Pretendard" w:eastAsia="Pretendard" w:hAnsi="Pretendard" w:hint="eastAsia"/>
          <w:iCs/>
        </w:rPr>
        <w:t>(2024)</w:t>
      </w:r>
      <w:r w:rsidRPr="00B533FD">
        <w:rPr>
          <w:rFonts w:ascii="Pretendard" w:eastAsia="Pretendard" w:hAnsi="Pretendard"/>
          <w:i/>
        </w:rPr>
        <w:t xml:space="preserve"> </w:t>
      </w:r>
      <w:r w:rsidRPr="00B533FD">
        <w:rPr>
          <w:rFonts w:ascii="Pretendard" w:eastAsia="Pretendard" w:hAnsi="Pretendard"/>
        </w:rPr>
        <w:t xml:space="preserve">and </w:t>
      </w:r>
      <w:r w:rsidRPr="00B533FD">
        <w:rPr>
          <w:rFonts w:ascii="Pretendard" w:eastAsia="Pretendard" w:hAnsi="Pretendard"/>
          <w:i/>
        </w:rPr>
        <w:t>The Fifth Thoracic Vertebra</w:t>
      </w:r>
      <w:r w:rsidR="00EF78C2">
        <w:rPr>
          <w:rFonts w:ascii="Pretendard" w:eastAsia="Pretendard" w:hAnsi="Pretendard"/>
          <w:i/>
        </w:rPr>
        <w:t xml:space="preserve"> </w:t>
      </w:r>
      <w:r w:rsidR="00EF78C2" w:rsidRPr="00EF78C2">
        <w:rPr>
          <w:rFonts w:ascii="Pretendard" w:eastAsia="Pretendard" w:hAnsi="Pretendard" w:hint="eastAsia"/>
          <w:iCs/>
        </w:rPr>
        <w:t>(2022)</w:t>
      </w:r>
      <w:r w:rsidRPr="00EF78C2">
        <w:rPr>
          <w:rFonts w:ascii="Pretendard" w:eastAsia="Pretendard" w:hAnsi="Pretendard"/>
          <w:iCs/>
        </w:rPr>
        <w:t>.</w:t>
      </w:r>
      <w:r w:rsidRPr="00B533FD">
        <w:rPr>
          <w:rFonts w:ascii="Pretendard" w:eastAsia="Pretendard" w:hAnsi="Pretendard"/>
        </w:rPr>
        <w:t xml:space="preserve"> Moon’s film tells the story of Hyerim, an actor who experiences burnout after an accident during a film shoot. Also debuting in Jeonju is the short film </w:t>
      </w:r>
      <w:r w:rsidRPr="00B533FD">
        <w:rPr>
          <w:rFonts w:ascii="Pretendard" w:eastAsia="Pretendard" w:hAnsi="Pretendard"/>
          <w:b/>
          <w:i/>
        </w:rPr>
        <w:t>Toe-Tapping Tunes</w:t>
      </w:r>
      <w:r w:rsidRPr="00B533FD">
        <w:rPr>
          <w:rFonts w:ascii="Pretendard" w:eastAsia="Pretendard" w:hAnsi="Pretendard"/>
        </w:rPr>
        <w:t>, the directorial debut of actor Lee Jung-hyun, who was selected as the Programmer of the Year.</w:t>
      </w:r>
    </w:p>
    <w:p w14:paraId="64348B44" w14:textId="66B4EE7C"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 xml:space="preserve">New works by established directors are also drawing notice. Jung Yoon-chul, whose previous </w:t>
      </w:r>
      <w:r w:rsidRPr="00B533FD">
        <w:rPr>
          <w:rFonts w:ascii="Pretendard" w:eastAsia="Pretendard" w:hAnsi="Pretendard"/>
        </w:rPr>
        <w:lastRenderedPageBreak/>
        <w:t xml:space="preserve">films include </w:t>
      </w:r>
      <w:r w:rsidRPr="00B533FD">
        <w:rPr>
          <w:rFonts w:ascii="Pretendard" w:eastAsia="Pretendard" w:hAnsi="Pretendard"/>
          <w:i/>
        </w:rPr>
        <w:t>Maratho</w:t>
      </w:r>
      <w:r w:rsidR="00EF78C2">
        <w:rPr>
          <w:rFonts w:ascii="Pretendard" w:eastAsia="Pretendard" w:hAnsi="Pretendard" w:hint="eastAsia"/>
          <w:i/>
        </w:rPr>
        <w:t>n</w:t>
      </w:r>
      <w:r w:rsidR="00EF78C2">
        <w:rPr>
          <w:rFonts w:ascii="Pretendard" w:eastAsia="Pretendard" w:hAnsi="Pretendard"/>
          <w:i/>
        </w:rPr>
        <w:t xml:space="preserve"> </w:t>
      </w:r>
      <w:r w:rsidR="00EF78C2">
        <w:rPr>
          <w:rFonts w:ascii="Pretendard" w:eastAsia="Pretendard" w:hAnsi="Pretendard" w:hint="eastAsia"/>
        </w:rPr>
        <w:t>(2005)</w:t>
      </w:r>
      <w:r w:rsidR="00EF78C2">
        <w:rPr>
          <w:rFonts w:ascii="Pretendard" w:eastAsia="Pretendard" w:hAnsi="Pretendard"/>
        </w:rPr>
        <w:t xml:space="preserve"> </w:t>
      </w:r>
      <w:r w:rsidRPr="00B533FD">
        <w:rPr>
          <w:rFonts w:ascii="Pretendard" w:eastAsia="Pretendard" w:hAnsi="Pretendard"/>
        </w:rPr>
        <w:t xml:space="preserve">and </w:t>
      </w:r>
      <w:r w:rsidRPr="00B533FD">
        <w:rPr>
          <w:rFonts w:ascii="Pretendard" w:eastAsia="Pretendard" w:hAnsi="Pretendard"/>
          <w:i/>
        </w:rPr>
        <w:t>Warriors of the Dawn</w:t>
      </w:r>
      <w:r w:rsidR="00EF78C2">
        <w:rPr>
          <w:rFonts w:ascii="Pretendard" w:eastAsia="Pretendard" w:hAnsi="Pretendard"/>
          <w:i/>
        </w:rPr>
        <w:t xml:space="preserve"> </w:t>
      </w:r>
      <w:r w:rsidR="00EF78C2" w:rsidRPr="00EF78C2">
        <w:rPr>
          <w:rFonts w:ascii="Pretendard" w:eastAsia="Pretendard" w:hAnsi="Pretendard" w:hint="eastAsia"/>
          <w:iCs/>
        </w:rPr>
        <w:t>(2017)</w:t>
      </w:r>
      <w:r w:rsidRPr="00EF78C2">
        <w:rPr>
          <w:rFonts w:ascii="Pretendard" w:eastAsia="Pretendard" w:hAnsi="Pretendard"/>
          <w:iCs/>
        </w:rPr>
        <w:t>,</w:t>
      </w:r>
      <w:r w:rsidRPr="00B533FD">
        <w:rPr>
          <w:rFonts w:ascii="Pretendard" w:eastAsia="Pretendard" w:hAnsi="Pretendard"/>
        </w:rPr>
        <w:t xml:space="preserve"> presents </w:t>
      </w:r>
      <w:r w:rsidRPr="00B533FD">
        <w:rPr>
          <w:rFonts w:ascii="Pretendard" w:eastAsia="Pretendard" w:hAnsi="Pretendard"/>
          <w:b/>
          <w:i/>
        </w:rPr>
        <w:t>SEA TIGER</w:t>
      </w:r>
      <w:r w:rsidRPr="00B533FD">
        <w:rPr>
          <w:rFonts w:ascii="Pretendard" w:eastAsia="Pretendard" w:hAnsi="Pretendard"/>
        </w:rPr>
        <w:t xml:space="preserve">, a work examining the life of the late Kim Gwanhong, who worked as a diver at the time of the Sewol ferry sinking. </w:t>
      </w:r>
      <w:r w:rsidRPr="00B533FD">
        <w:rPr>
          <w:rFonts w:ascii="Pretendard" w:eastAsia="Pretendard" w:hAnsi="Pretendard"/>
          <w:b/>
          <w:i/>
        </w:rPr>
        <w:t>CLEAR</w:t>
      </w:r>
      <w:r w:rsidRPr="00B533FD">
        <w:rPr>
          <w:rFonts w:ascii="Pretendard" w:eastAsia="Pretendard" w:hAnsi="Pretendard"/>
        </w:rPr>
        <w:t xml:space="preserve">, a new work by Shim </w:t>
      </w:r>
      <w:r w:rsidR="00922A11" w:rsidRPr="00922A11">
        <w:rPr>
          <w:rFonts w:ascii="Pretendard" w:eastAsia="Pretendard" w:hAnsi="Pretendard"/>
        </w:rPr>
        <w:t>Hyeongjun</w:t>
      </w:r>
      <w:r w:rsidRPr="00B533FD">
        <w:rPr>
          <w:rFonts w:ascii="Pretendard" w:eastAsia="Pretendard" w:hAnsi="Pretendard"/>
        </w:rPr>
        <w:t xml:space="preserve">, known for the documentary </w:t>
      </w:r>
      <w:r w:rsidRPr="00B533FD">
        <w:rPr>
          <w:rFonts w:ascii="Pretendard" w:eastAsia="Pretendard" w:hAnsi="Pretendard"/>
          <w:i/>
        </w:rPr>
        <w:t>My Dearest Fu Bao</w:t>
      </w:r>
      <w:r w:rsidR="00EF78C2">
        <w:rPr>
          <w:rFonts w:ascii="Pretendard" w:eastAsia="Pretendard" w:hAnsi="Pretendard"/>
          <w:i/>
        </w:rPr>
        <w:t xml:space="preserve"> </w:t>
      </w:r>
      <w:r w:rsidR="00EF78C2" w:rsidRPr="00EF78C2">
        <w:rPr>
          <w:rFonts w:ascii="Pretendard" w:eastAsia="Pretendard" w:hAnsi="Pretendard" w:hint="eastAsia"/>
          <w:iCs/>
        </w:rPr>
        <w:t>(2024)</w:t>
      </w:r>
      <w:r w:rsidRPr="00EF78C2">
        <w:rPr>
          <w:rFonts w:ascii="Pretendard" w:eastAsia="Pretendard" w:hAnsi="Pretendard"/>
          <w:iCs/>
        </w:rPr>
        <w:t>,</w:t>
      </w:r>
      <w:r w:rsidRPr="00B533FD">
        <w:rPr>
          <w:rFonts w:ascii="Pretendard" w:eastAsia="Pretendard" w:hAnsi="Pretendard"/>
        </w:rPr>
        <w:t xml:space="preserve"> is a docu-fiction starring actor and singer Kim Pureum, which raises awareness of the importance of the environment.</w:t>
      </w:r>
    </w:p>
    <w:p w14:paraId="4ECFA57D" w14:textId="6BA9B381"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Some of the directors this year have been regular visitors to past editions of the JEONJU IFF. Director Ko Bong-soo returns to Jeonju after two years with the Turkish-set story</w:t>
      </w:r>
      <w:r w:rsidRPr="00B533FD">
        <w:rPr>
          <w:rFonts w:ascii="Pretendard" w:eastAsia="Pretendard" w:hAnsi="Pretendard"/>
          <w:b/>
          <w:i/>
        </w:rPr>
        <w:t xml:space="preserve"> Güle Güle</w:t>
      </w:r>
      <w:r w:rsidRPr="00B533FD">
        <w:rPr>
          <w:rFonts w:ascii="Pretendard" w:eastAsia="Pretendard" w:hAnsi="Pretendard"/>
        </w:rPr>
        <w:t xml:space="preserve">. The director’s trademark humor and bittersweet sentiments shine through in a story about a character named Daesik who travels to Türkiye on business. Director Choi Changhwan presents a story about six people who end up spending the day at a layover hotel when their flight from Incheon to London is forced to make an unscheduled landing in Kitakyushu. Sharing a similar structure to the 23rd JEONJU IFF work </w:t>
      </w:r>
      <w:r w:rsidRPr="00EF78C2">
        <w:rPr>
          <w:rFonts w:ascii="Pretendard" w:eastAsia="Pretendard" w:hAnsi="Pretendard"/>
          <w:bCs/>
          <w:i/>
        </w:rPr>
        <w:t>The Layover</w:t>
      </w:r>
      <w:r w:rsidR="00EF78C2" w:rsidRPr="00EF78C2">
        <w:rPr>
          <w:rFonts w:ascii="Pretendard" w:eastAsia="Pretendard" w:hAnsi="Pretendard"/>
          <w:bCs/>
          <w:i/>
        </w:rPr>
        <w:t xml:space="preserve"> </w:t>
      </w:r>
      <w:r w:rsidR="00EF78C2" w:rsidRPr="00EF78C2">
        <w:rPr>
          <w:rFonts w:ascii="Pretendard" w:eastAsia="Pretendard" w:hAnsi="Pretendard" w:hint="eastAsia"/>
          <w:bCs/>
          <w:iCs/>
        </w:rPr>
        <w:t>(2022)</w:t>
      </w:r>
      <w:r w:rsidRPr="00EF78C2">
        <w:rPr>
          <w:rFonts w:ascii="Pretendard" w:eastAsia="Pretendard" w:hAnsi="Pretendard"/>
          <w:bCs/>
          <w:iCs/>
        </w:rPr>
        <w:t>,</w:t>
      </w:r>
      <w:r w:rsidRPr="00B533FD">
        <w:rPr>
          <w:rFonts w:ascii="Pretendard" w:eastAsia="Pretendard" w:hAnsi="Pretendard"/>
        </w:rPr>
        <w:t xml:space="preserve"> </w:t>
      </w:r>
      <w:r w:rsidR="00EF78C2" w:rsidRPr="00922A11">
        <w:rPr>
          <w:rFonts w:ascii="Pretendard" w:eastAsia="Pretendard" w:hAnsi="Pretendard" w:hint="eastAsia"/>
          <w:b/>
          <w:bCs/>
          <w:i/>
          <w:iCs/>
        </w:rPr>
        <w:t>Layover</w:t>
      </w:r>
      <w:r w:rsidR="00EF78C2" w:rsidRPr="00922A11">
        <w:rPr>
          <w:rFonts w:ascii="Pretendard" w:eastAsia="Pretendard" w:hAnsi="Pretendard"/>
          <w:b/>
          <w:bCs/>
          <w:i/>
          <w:iCs/>
        </w:rPr>
        <w:t xml:space="preserve"> </w:t>
      </w:r>
      <w:r w:rsidR="00EF78C2" w:rsidRPr="00922A11">
        <w:rPr>
          <w:rFonts w:ascii="Pretendard" w:eastAsia="Pretendard" w:hAnsi="Pretendard" w:hint="eastAsia"/>
          <w:b/>
          <w:bCs/>
          <w:i/>
          <w:iCs/>
        </w:rPr>
        <w:t>Hotel</w:t>
      </w:r>
      <w:r w:rsidR="00922A11">
        <w:rPr>
          <w:rFonts w:ascii="Pretendard" w:eastAsia="Pretendard" w:hAnsi="Pretendard"/>
        </w:rPr>
        <w:t xml:space="preserve"> </w:t>
      </w:r>
      <w:r w:rsidRPr="00B533FD">
        <w:rPr>
          <w:rFonts w:ascii="Pretendard" w:eastAsia="Pretendard" w:hAnsi="Pretendard"/>
        </w:rPr>
        <w:t xml:space="preserve">boasts a detailed sense of the dramas experienced by its characters. Another featured director, Kim Dae-hwan makes his return for the first time in eight years with </w:t>
      </w:r>
      <w:r w:rsidRPr="00B533FD">
        <w:rPr>
          <w:rFonts w:ascii="Pretendard" w:eastAsia="Pretendard" w:hAnsi="Pretendard"/>
          <w:b/>
          <w:i/>
        </w:rPr>
        <w:t>HOMEWARD BOUND</w:t>
      </w:r>
      <w:r w:rsidRPr="00B533FD">
        <w:rPr>
          <w:rFonts w:ascii="Pretendard" w:eastAsia="Pretendard" w:hAnsi="Pretendard"/>
        </w:rPr>
        <w:t>. Director Shin Dong</w:t>
      </w:r>
      <w:r w:rsidR="00EF78C2">
        <w:rPr>
          <w:rFonts w:ascii="Pretendard" w:eastAsia="Pretendard" w:hAnsi="Pretendard" w:hint="eastAsia"/>
        </w:rPr>
        <w:t>-</w:t>
      </w:r>
      <w:r w:rsidRPr="00B533FD">
        <w:rPr>
          <w:rFonts w:ascii="Pretendard" w:eastAsia="Pretendard" w:hAnsi="Pretendard"/>
        </w:rPr>
        <w:t xml:space="preserve">min, who won the Korean Competition twice with </w:t>
      </w:r>
      <w:r w:rsidRPr="00B533FD">
        <w:rPr>
          <w:rFonts w:ascii="Pretendard" w:eastAsia="Pretendard" w:hAnsi="Pretendard"/>
          <w:i/>
        </w:rPr>
        <w:t>Mom’s Song</w:t>
      </w:r>
      <w:r w:rsidRPr="00B533FD">
        <w:rPr>
          <w:rFonts w:ascii="Pretendard" w:eastAsia="Pretendard" w:hAnsi="Pretendard"/>
        </w:rPr>
        <w:t xml:space="preserve"> </w:t>
      </w:r>
      <w:r w:rsidR="00EF78C2">
        <w:rPr>
          <w:rFonts w:ascii="Pretendard" w:eastAsia="Pretendard" w:hAnsi="Pretendard" w:hint="eastAsia"/>
        </w:rPr>
        <w:t>(2020)</w:t>
      </w:r>
      <w:r w:rsidR="00EF78C2">
        <w:rPr>
          <w:rFonts w:ascii="Pretendard" w:eastAsia="Pretendard" w:hAnsi="Pretendard"/>
        </w:rPr>
        <w:t xml:space="preserve"> </w:t>
      </w:r>
      <w:r w:rsidRPr="00B533FD">
        <w:rPr>
          <w:rFonts w:ascii="Pretendard" w:eastAsia="Pretendard" w:hAnsi="Pretendard"/>
        </w:rPr>
        <w:t xml:space="preserve">at the 21st JEONJU IFF and </w:t>
      </w:r>
      <w:r w:rsidRPr="00EF78C2">
        <w:rPr>
          <w:rFonts w:ascii="Pretendard" w:eastAsia="Pretendard" w:hAnsi="Pretendard"/>
          <w:i/>
          <w:iCs/>
        </w:rPr>
        <w:t xml:space="preserve">From You </w:t>
      </w:r>
      <w:r w:rsidR="00EF78C2">
        <w:rPr>
          <w:rFonts w:ascii="Pretendard" w:eastAsia="Pretendard" w:hAnsi="Pretendard" w:hint="eastAsia"/>
        </w:rPr>
        <w:t>(2023)</w:t>
      </w:r>
      <w:r w:rsidR="00EF78C2">
        <w:rPr>
          <w:rFonts w:ascii="Pretendard" w:eastAsia="Pretendard" w:hAnsi="Pretendard"/>
        </w:rPr>
        <w:t xml:space="preserve"> </w:t>
      </w:r>
      <w:r w:rsidRPr="00B533FD">
        <w:rPr>
          <w:rFonts w:ascii="Pretendard" w:eastAsia="Pretendard" w:hAnsi="Pretendard"/>
        </w:rPr>
        <w:t xml:space="preserve">at the 24th, presents the short film </w:t>
      </w:r>
      <w:r w:rsidRPr="00B533FD">
        <w:rPr>
          <w:rFonts w:ascii="Pretendard" w:eastAsia="Pretendard" w:hAnsi="Pretendard"/>
          <w:b/>
          <w:i/>
        </w:rPr>
        <w:t>Dogs in the Sun</w:t>
      </w:r>
      <w:r w:rsidRPr="00B533FD">
        <w:rPr>
          <w:rFonts w:ascii="Pretendard" w:eastAsia="Pretendard" w:hAnsi="Pretendard"/>
        </w:rPr>
        <w:t xml:space="preserve">. </w:t>
      </w:r>
    </w:p>
    <w:p w14:paraId="0F0C9AEF"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 xml:space="preserve">As always, the Korean Cinema section shares films of a bold and experimental nature. </w:t>
      </w:r>
      <w:r w:rsidRPr="00B533FD">
        <w:rPr>
          <w:rFonts w:ascii="Pretendard" w:eastAsia="Pretendard" w:hAnsi="Pretendard"/>
          <w:b/>
          <w:i/>
        </w:rPr>
        <w:t>Trials and Initiation</w:t>
      </w:r>
      <w:r w:rsidRPr="00B533FD">
        <w:rPr>
          <w:rFonts w:ascii="Pretendard" w:eastAsia="Pretendard" w:hAnsi="Pretendard"/>
        </w:rPr>
        <w:t xml:space="preserve"> is a new work by director Paik Jongkwan, who was previously invited to present work in the Korean Competition for Shorts at the 17th and 19th JEONJU IFF editions. </w:t>
      </w:r>
      <w:r w:rsidRPr="00B533FD">
        <w:rPr>
          <w:rFonts w:ascii="Pretendard" w:eastAsia="Pretendard" w:hAnsi="Pretendard"/>
          <w:b/>
          <w:i/>
        </w:rPr>
        <w:t>I'd like that corner seat over there</w:t>
      </w:r>
      <w:r w:rsidRPr="00B533FD">
        <w:rPr>
          <w:rFonts w:ascii="Pretendard" w:eastAsia="Pretendard" w:hAnsi="Pretendard"/>
        </w:rPr>
        <w:t xml:space="preserve"> by director Park Syeyoung and </w:t>
      </w:r>
      <w:r w:rsidRPr="00B533FD">
        <w:rPr>
          <w:rFonts w:ascii="Pretendard" w:eastAsia="Pretendard" w:hAnsi="Pretendard"/>
          <w:b/>
          <w:i/>
        </w:rPr>
        <w:t>The Bek Show End of Civilization</w:t>
      </w:r>
      <w:r w:rsidRPr="00B533FD">
        <w:rPr>
          <w:rFonts w:ascii="Pretendard" w:eastAsia="Pretendard" w:hAnsi="Pretendard"/>
        </w:rPr>
        <w:t xml:space="preserve"> is a work by director Kelvin Kyung Kun Park will also meet the audience at the 26th JEONJU IFF. Also worthy of attention are works by up-and-coming directors. </w:t>
      </w:r>
      <w:r w:rsidRPr="00B533FD">
        <w:rPr>
          <w:rFonts w:ascii="Pretendard" w:eastAsia="Pretendard" w:hAnsi="Pretendard"/>
          <w:b/>
          <w:i/>
        </w:rPr>
        <w:t>Home Behind Bars</w:t>
      </w:r>
      <w:r w:rsidRPr="00B533FD">
        <w:rPr>
          <w:rFonts w:ascii="Pretendard" w:eastAsia="Pretendard" w:hAnsi="Pretendard"/>
        </w:rPr>
        <w:t>, the debut feature of director Cha Jeong-yoon, delicately presents the drama that unfolds when a female prison guard happens to meet the middle school student daughter of one of the prisoners.</w:t>
      </w:r>
    </w:p>
    <w:p w14:paraId="71A0733A"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r w:rsidRPr="00B533FD">
        <w:rPr>
          <w:rFonts w:ascii="Pretendard" w:eastAsia="Pretendard" w:hAnsi="Pretendard"/>
        </w:rPr>
        <w:t>Selected films of the Korean Cinema, showcasing a diverse spectrum of styles and genre will be presented during the 26th JEONJU IFF, from April 30 (Wed) to May 9 (Fri) throughout Jeonju.</w:t>
      </w:r>
    </w:p>
    <w:p w14:paraId="33715EF3" w14:textId="77777777" w:rsidR="00EA7CB4" w:rsidRPr="00B533FD" w:rsidRDefault="00EA7CB4">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p>
    <w:p w14:paraId="1F5452E4" w14:textId="77777777" w:rsidR="00EA7CB4" w:rsidRPr="00B533FD" w:rsidRDefault="00EA7CB4">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p>
    <w:tbl>
      <w:tblPr>
        <w:tblStyle w:val="a6"/>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75"/>
        <w:gridCol w:w="2805"/>
        <w:gridCol w:w="2280"/>
      </w:tblGrid>
      <w:tr w:rsidR="00EA7CB4" w:rsidRPr="00B533FD" w14:paraId="7A91CA52" w14:textId="77777777">
        <w:trPr>
          <w:trHeight w:val="420"/>
        </w:trPr>
        <w:tc>
          <w:tcPr>
            <w:tcW w:w="9360" w:type="dxa"/>
            <w:gridSpan w:val="3"/>
            <w:tcBorders>
              <w:top w:val="nil"/>
              <w:left w:val="nil"/>
              <w:bottom w:val="nil"/>
              <w:right w:val="nil"/>
            </w:tcBorders>
            <w:shd w:val="clear" w:color="auto" w:fill="F03F04"/>
            <w:tcMar>
              <w:top w:w="100" w:type="dxa"/>
              <w:left w:w="100" w:type="dxa"/>
              <w:bottom w:w="100" w:type="dxa"/>
              <w:right w:w="100" w:type="dxa"/>
            </w:tcMar>
          </w:tcPr>
          <w:p w14:paraId="00FCBAAA"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b/>
                <w:color w:val="FFFFFF"/>
                <w:sz w:val="24"/>
                <w:szCs w:val="24"/>
              </w:rPr>
            </w:pPr>
            <w:r w:rsidRPr="00B533FD">
              <w:rPr>
                <w:rFonts w:ascii="Pretendard" w:eastAsia="Pretendard" w:hAnsi="Pretendard"/>
                <w:b/>
                <w:color w:val="FFFFFF"/>
                <w:sz w:val="24"/>
                <w:szCs w:val="24"/>
              </w:rPr>
              <w:lastRenderedPageBreak/>
              <w:t>The 26th JEONJU IFF Korean Cinema Feature Films Selections</w:t>
            </w:r>
          </w:p>
        </w:tc>
      </w:tr>
      <w:tr w:rsidR="00EA7CB4" w:rsidRPr="00B533FD" w14:paraId="261AC875" w14:textId="77777777">
        <w:tc>
          <w:tcPr>
            <w:tcW w:w="4275" w:type="dxa"/>
            <w:tcBorders>
              <w:top w:val="nil"/>
              <w:left w:val="nil"/>
              <w:bottom w:val="nil"/>
              <w:right w:val="nil"/>
            </w:tcBorders>
            <w:shd w:val="clear" w:color="auto" w:fill="auto"/>
            <w:tcMar>
              <w:top w:w="100" w:type="dxa"/>
              <w:left w:w="100" w:type="dxa"/>
              <w:bottom w:w="100" w:type="dxa"/>
              <w:right w:w="100" w:type="dxa"/>
            </w:tcMar>
          </w:tcPr>
          <w:p w14:paraId="460B9F54"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b/>
              </w:rPr>
            </w:pPr>
            <w:r w:rsidRPr="00B533FD">
              <w:rPr>
                <w:rFonts w:ascii="Pretendard" w:eastAsia="Pretendard" w:hAnsi="Pretendard"/>
                <w:b/>
              </w:rPr>
              <w:t>Title</w:t>
            </w:r>
          </w:p>
        </w:tc>
        <w:tc>
          <w:tcPr>
            <w:tcW w:w="2805" w:type="dxa"/>
            <w:tcBorders>
              <w:top w:val="nil"/>
              <w:left w:val="nil"/>
              <w:bottom w:val="nil"/>
              <w:right w:val="nil"/>
            </w:tcBorders>
            <w:shd w:val="clear" w:color="auto" w:fill="auto"/>
            <w:tcMar>
              <w:top w:w="100" w:type="dxa"/>
              <w:left w:w="100" w:type="dxa"/>
              <w:bottom w:w="100" w:type="dxa"/>
              <w:right w:w="100" w:type="dxa"/>
            </w:tcMar>
          </w:tcPr>
          <w:p w14:paraId="46EC4257"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b/>
              </w:rPr>
            </w:pPr>
            <w:r w:rsidRPr="00B533FD">
              <w:rPr>
                <w:rFonts w:ascii="Pretendard" w:eastAsia="Pretendard" w:hAnsi="Pretendard"/>
                <w:b/>
              </w:rPr>
              <w:t>Director</w:t>
            </w:r>
          </w:p>
        </w:tc>
        <w:tc>
          <w:tcPr>
            <w:tcW w:w="2280" w:type="dxa"/>
            <w:tcBorders>
              <w:top w:val="nil"/>
              <w:left w:val="nil"/>
              <w:bottom w:val="nil"/>
              <w:right w:val="nil"/>
            </w:tcBorders>
            <w:shd w:val="clear" w:color="auto" w:fill="auto"/>
            <w:tcMar>
              <w:top w:w="100" w:type="dxa"/>
              <w:left w:w="100" w:type="dxa"/>
              <w:bottom w:w="100" w:type="dxa"/>
              <w:right w:w="100" w:type="dxa"/>
            </w:tcMar>
          </w:tcPr>
          <w:p w14:paraId="70B9E1DD"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b/>
              </w:rPr>
            </w:pPr>
            <w:r w:rsidRPr="00B533FD">
              <w:rPr>
                <w:rFonts w:ascii="Pretendard" w:eastAsia="Pretendard" w:hAnsi="Pretendard"/>
                <w:b/>
              </w:rPr>
              <w:t>Genre</w:t>
            </w:r>
          </w:p>
        </w:tc>
      </w:tr>
      <w:tr w:rsidR="00EA7CB4" w:rsidRPr="00B533FD" w14:paraId="60676B3A"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6C88FD01"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Güle-Güle</w:t>
            </w:r>
          </w:p>
        </w:tc>
        <w:tc>
          <w:tcPr>
            <w:tcW w:w="2805" w:type="dxa"/>
            <w:tcBorders>
              <w:top w:val="nil"/>
              <w:left w:val="nil"/>
              <w:bottom w:val="nil"/>
              <w:right w:val="nil"/>
            </w:tcBorders>
            <w:shd w:val="clear" w:color="auto" w:fill="auto"/>
            <w:tcMar>
              <w:top w:w="100" w:type="dxa"/>
              <w:left w:w="100" w:type="dxa"/>
              <w:bottom w:w="100" w:type="dxa"/>
              <w:right w:w="100" w:type="dxa"/>
            </w:tcMar>
          </w:tcPr>
          <w:p w14:paraId="5E5EFAA9"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KO Bong-soo</w:t>
            </w:r>
          </w:p>
        </w:tc>
        <w:tc>
          <w:tcPr>
            <w:tcW w:w="2280" w:type="dxa"/>
            <w:tcBorders>
              <w:top w:val="nil"/>
              <w:left w:val="nil"/>
              <w:bottom w:val="nil"/>
              <w:right w:val="nil"/>
            </w:tcBorders>
            <w:shd w:val="clear" w:color="auto" w:fill="auto"/>
            <w:tcMar>
              <w:top w:w="100" w:type="dxa"/>
              <w:left w:w="100" w:type="dxa"/>
              <w:bottom w:w="100" w:type="dxa"/>
              <w:right w:w="100" w:type="dxa"/>
            </w:tcMar>
          </w:tcPr>
          <w:p w14:paraId="7CC3036D"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25175276"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A896902"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Memories Showers Seas</w:t>
            </w:r>
          </w:p>
        </w:tc>
        <w:tc>
          <w:tcPr>
            <w:tcW w:w="2805" w:type="dxa"/>
            <w:tcBorders>
              <w:top w:val="nil"/>
              <w:left w:val="nil"/>
              <w:bottom w:val="nil"/>
              <w:right w:val="nil"/>
            </w:tcBorders>
            <w:shd w:val="clear" w:color="auto" w:fill="auto"/>
            <w:tcMar>
              <w:top w:w="100" w:type="dxa"/>
              <w:left w:w="100" w:type="dxa"/>
              <w:bottom w:w="100" w:type="dxa"/>
              <w:right w:w="100" w:type="dxa"/>
            </w:tcMar>
          </w:tcPr>
          <w:p w14:paraId="048E62DF"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IM Heung-soon</w:t>
            </w:r>
          </w:p>
        </w:tc>
        <w:tc>
          <w:tcPr>
            <w:tcW w:w="2280" w:type="dxa"/>
            <w:tcBorders>
              <w:top w:val="nil"/>
              <w:left w:val="nil"/>
              <w:bottom w:val="nil"/>
              <w:right w:val="nil"/>
            </w:tcBorders>
            <w:shd w:val="clear" w:color="auto" w:fill="auto"/>
            <w:tcMar>
              <w:top w:w="100" w:type="dxa"/>
              <w:left w:w="100" w:type="dxa"/>
              <w:bottom w:w="100" w:type="dxa"/>
              <w:right w:w="100" w:type="dxa"/>
            </w:tcMar>
          </w:tcPr>
          <w:p w14:paraId="6573C346"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Documentary</w:t>
            </w:r>
          </w:p>
        </w:tc>
      </w:tr>
      <w:tr w:rsidR="00EA7CB4" w:rsidRPr="00B533FD" w14:paraId="20752F55"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0AC34047"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Tell Me That You Love Me</w:t>
            </w:r>
          </w:p>
        </w:tc>
        <w:tc>
          <w:tcPr>
            <w:tcW w:w="2805" w:type="dxa"/>
            <w:tcBorders>
              <w:top w:val="nil"/>
              <w:left w:val="nil"/>
              <w:bottom w:val="nil"/>
              <w:right w:val="nil"/>
            </w:tcBorders>
            <w:shd w:val="clear" w:color="auto" w:fill="auto"/>
            <w:tcMar>
              <w:top w:w="100" w:type="dxa"/>
              <w:left w:w="100" w:type="dxa"/>
              <w:bottom w:w="100" w:type="dxa"/>
              <w:right w:w="100" w:type="dxa"/>
            </w:tcMar>
          </w:tcPr>
          <w:p w14:paraId="7F859B3D"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KIM JHO Gwang-soo</w:t>
            </w:r>
          </w:p>
        </w:tc>
        <w:tc>
          <w:tcPr>
            <w:tcW w:w="2280" w:type="dxa"/>
            <w:tcBorders>
              <w:top w:val="nil"/>
              <w:left w:val="nil"/>
              <w:bottom w:val="nil"/>
              <w:right w:val="nil"/>
            </w:tcBorders>
            <w:shd w:val="clear" w:color="auto" w:fill="auto"/>
            <w:tcMar>
              <w:top w:w="100" w:type="dxa"/>
              <w:left w:w="100" w:type="dxa"/>
              <w:bottom w:w="100" w:type="dxa"/>
              <w:right w:w="100" w:type="dxa"/>
            </w:tcMar>
          </w:tcPr>
          <w:p w14:paraId="43A15CE2"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3F8C7D8A"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4AA59291"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Layover Hotel</w:t>
            </w:r>
          </w:p>
        </w:tc>
        <w:tc>
          <w:tcPr>
            <w:tcW w:w="2805" w:type="dxa"/>
            <w:tcBorders>
              <w:top w:val="nil"/>
              <w:left w:val="nil"/>
              <w:bottom w:val="nil"/>
              <w:right w:val="nil"/>
            </w:tcBorders>
            <w:shd w:val="clear" w:color="auto" w:fill="auto"/>
            <w:tcMar>
              <w:top w:w="100" w:type="dxa"/>
              <w:left w:w="100" w:type="dxa"/>
              <w:bottom w:w="100" w:type="dxa"/>
              <w:right w:w="100" w:type="dxa"/>
            </w:tcMar>
          </w:tcPr>
          <w:p w14:paraId="4CF4917A"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CHOI Changhwan</w:t>
            </w:r>
          </w:p>
        </w:tc>
        <w:tc>
          <w:tcPr>
            <w:tcW w:w="2280" w:type="dxa"/>
            <w:tcBorders>
              <w:top w:val="nil"/>
              <w:left w:val="nil"/>
              <w:bottom w:val="nil"/>
              <w:right w:val="nil"/>
            </w:tcBorders>
            <w:shd w:val="clear" w:color="auto" w:fill="auto"/>
            <w:tcMar>
              <w:top w:w="100" w:type="dxa"/>
              <w:left w:w="100" w:type="dxa"/>
              <w:bottom w:w="100" w:type="dxa"/>
              <w:right w:w="100" w:type="dxa"/>
            </w:tcMar>
          </w:tcPr>
          <w:p w14:paraId="5D7DD620"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52FB2843"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0BB8F0E7"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Home Behind Bars</w:t>
            </w:r>
          </w:p>
        </w:tc>
        <w:tc>
          <w:tcPr>
            <w:tcW w:w="2805" w:type="dxa"/>
            <w:tcBorders>
              <w:top w:val="nil"/>
              <w:left w:val="nil"/>
              <w:bottom w:val="nil"/>
              <w:right w:val="nil"/>
            </w:tcBorders>
            <w:shd w:val="clear" w:color="auto" w:fill="auto"/>
            <w:tcMar>
              <w:top w:w="100" w:type="dxa"/>
              <w:left w:w="100" w:type="dxa"/>
              <w:bottom w:w="100" w:type="dxa"/>
              <w:right w:w="100" w:type="dxa"/>
            </w:tcMar>
          </w:tcPr>
          <w:p w14:paraId="50FE7242"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CHA Jeong-yoon</w:t>
            </w:r>
          </w:p>
        </w:tc>
        <w:tc>
          <w:tcPr>
            <w:tcW w:w="2280" w:type="dxa"/>
            <w:tcBorders>
              <w:top w:val="nil"/>
              <w:left w:val="nil"/>
              <w:bottom w:val="nil"/>
              <w:right w:val="nil"/>
            </w:tcBorders>
            <w:shd w:val="clear" w:color="auto" w:fill="auto"/>
            <w:tcMar>
              <w:top w:w="100" w:type="dxa"/>
              <w:left w:w="100" w:type="dxa"/>
              <w:bottom w:w="100" w:type="dxa"/>
              <w:right w:w="100" w:type="dxa"/>
            </w:tcMar>
          </w:tcPr>
          <w:p w14:paraId="4C722B7D"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74E91BE8"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0844619E"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Hideaway</w:t>
            </w:r>
          </w:p>
        </w:tc>
        <w:tc>
          <w:tcPr>
            <w:tcW w:w="2805" w:type="dxa"/>
            <w:tcBorders>
              <w:top w:val="nil"/>
              <w:left w:val="nil"/>
              <w:bottom w:val="nil"/>
              <w:right w:val="nil"/>
            </w:tcBorders>
            <w:shd w:val="clear" w:color="auto" w:fill="auto"/>
            <w:tcMar>
              <w:top w:w="100" w:type="dxa"/>
              <w:left w:w="100" w:type="dxa"/>
              <w:bottom w:w="100" w:type="dxa"/>
              <w:right w:w="100" w:type="dxa"/>
            </w:tcMar>
          </w:tcPr>
          <w:p w14:paraId="4261A49E"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HAN Jisu</w:t>
            </w:r>
          </w:p>
        </w:tc>
        <w:tc>
          <w:tcPr>
            <w:tcW w:w="2280" w:type="dxa"/>
            <w:tcBorders>
              <w:top w:val="nil"/>
              <w:left w:val="nil"/>
              <w:bottom w:val="nil"/>
              <w:right w:val="nil"/>
            </w:tcBorders>
            <w:shd w:val="clear" w:color="auto" w:fill="auto"/>
            <w:tcMar>
              <w:top w:w="100" w:type="dxa"/>
              <w:left w:w="100" w:type="dxa"/>
              <w:bottom w:w="100" w:type="dxa"/>
              <w:right w:w="100" w:type="dxa"/>
            </w:tcMar>
          </w:tcPr>
          <w:p w14:paraId="36F52069"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1ED9D4CE"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2DE0833A"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SEA TIGER</w:t>
            </w:r>
          </w:p>
        </w:tc>
        <w:tc>
          <w:tcPr>
            <w:tcW w:w="2805" w:type="dxa"/>
            <w:tcBorders>
              <w:top w:val="nil"/>
              <w:left w:val="nil"/>
              <w:bottom w:val="nil"/>
              <w:right w:val="nil"/>
            </w:tcBorders>
            <w:shd w:val="clear" w:color="auto" w:fill="auto"/>
            <w:tcMar>
              <w:top w:w="100" w:type="dxa"/>
              <w:left w:w="100" w:type="dxa"/>
              <w:bottom w:w="100" w:type="dxa"/>
              <w:right w:w="100" w:type="dxa"/>
            </w:tcMar>
          </w:tcPr>
          <w:p w14:paraId="191709EF"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CHUNG Yoonchul</w:t>
            </w:r>
          </w:p>
        </w:tc>
        <w:tc>
          <w:tcPr>
            <w:tcW w:w="2280" w:type="dxa"/>
            <w:tcBorders>
              <w:top w:val="nil"/>
              <w:left w:val="nil"/>
              <w:bottom w:val="nil"/>
              <w:right w:val="nil"/>
            </w:tcBorders>
            <w:shd w:val="clear" w:color="auto" w:fill="auto"/>
            <w:tcMar>
              <w:top w:w="100" w:type="dxa"/>
              <w:left w:w="100" w:type="dxa"/>
              <w:bottom w:w="100" w:type="dxa"/>
              <w:right w:w="100" w:type="dxa"/>
            </w:tcMar>
          </w:tcPr>
          <w:p w14:paraId="23E4E2B4"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5ABF7692"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25C5AC45"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The Bek Show End of Civilization</w:t>
            </w:r>
          </w:p>
        </w:tc>
        <w:tc>
          <w:tcPr>
            <w:tcW w:w="2805" w:type="dxa"/>
            <w:tcBorders>
              <w:top w:val="nil"/>
              <w:left w:val="nil"/>
              <w:bottom w:val="nil"/>
              <w:right w:val="nil"/>
            </w:tcBorders>
            <w:shd w:val="clear" w:color="auto" w:fill="auto"/>
            <w:tcMar>
              <w:top w:w="100" w:type="dxa"/>
              <w:left w:w="100" w:type="dxa"/>
              <w:bottom w:w="100" w:type="dxa"/>
              <w:right w:w="100" w:type="dxa"/>
            </w:tcMar>
          </w:tcPr>
          <w:p w14:paraId="2B6E86D8"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Kelvin Kyung Kun PARK</w:t>
            </w:r>
          </w:p>
        </w:tc>
        <w:tc>
          <w:tcPr>
            <w:tcW w:w="2280" w:type="dxa"/>
            <w:tcBorders>
              <w:top w:val="nil"/>
              <w:left w:val="nil"/>
              <w:bottom w:val="nil"/>
              <w:right w:val="nil"/>
            </w:tcBorders>
            <w:shd w:val="clear" w:color="auto" w:fill="auto"/>
            <w:tcMar>
              <w:top w:w="100" w:type="dxa"/>
              <w:left w:w="100" w:type="dxa"/>
              <w:bottom w:w="100" w:type="dxa"/>
              <w:right w:w="100" w:type="dxa"/>
            </w:tcMar>
          </w:tcPr>
          <w:p w14:paraId="4A37D3A6"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Experimental</w:t>
            </w:r>
          </w:p>
        </w:tc>
      </w:tr>
      <w:tr w:rsidR="00EA7CB4" w:rsidRPr="00B533FD" w14:paraId="4D7BFC4F"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E34B51F"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HOMEWARD BOUND</w:t>
            </w:r>
          </w:p>
        </w:tc>
        <w:tc>
          <w:tcPr>
            <w:tcW w:w="2805" w:type="dxa"/>
            <w:tcBorders>
              <w:top w:val="nil"/>
              <w:left w:val="nil"/>
              <w:bottom w:val="nil"/>
              <w:right w:val="nil"/>
            </w:tcBorders>
            <w:shd w:val="clear" w:color="auto" w:fill="auto"/>
            <w:tcMar>
              <w:top w:w="100" w:type="dxa"/>
              <w:left w:w="100" w:type="dxa"/>
              <w:bottom w:w="100" w:type="dxa"/>
              <w:right w:w="100" w:type="dxa"/>
            </w:tcMar>
          </w:tcPr>
          <w:p w14:paraId="471570A7"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KIM Dae-hwan</w:t>
            </w:r>
          </w:p>
        </w:tc>
        <w:tc>
          <w:tcPr>
            <w:tcW w:w="2280" w:type="dxa"/>
            <w:tcBorders>
              <w:top w:val="nil"/>
              <w:left w:val="nil"/>
              <w:bottom w:val="nil"/>
              <w:right w:val="nil"/>
            </w:tcBorders>
            <w:shd w:val="clear" w:color="auto" w:fill="auto"/>
            <w:tcMar>
              <w:top w:w="100" w:type="dxa"/>
              <w:left w:w="100" w:type="dxa"/>
              <w:bottom w:w="100" w:type="dxa"/>
              <w:right w:w="100" w:type="dxa"/>
            </w:tcMar>
          </w:tcPr>
          <w:p w14:paraId="1C8FA364"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3B6A11C8"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288B3965"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The Burglars</w:t>
            </w:r>
          </w:p>
        </w:tc>
        <w:tc>
          <w:tcPr>
            <w:tcW w:w="2805" w:type="dxa"/>
            <w:tcBorders>
              <w:top w:val="nil"/>
              <w:left w:val="nil"/>
              <w:bottom w:val="nil"/>
              <w:right w:val="nil"/>
            </w:tcBorders>
            <w:shd w:val="clear" w:color="auto" w:fill="auto"/>
            <w:tcMar>
              <w:top w:w="100" w:type="dxa"/>
              <w:left w:w="100" w:type="dxa"/>
              <w:bottom w:w="100" w:type="dxa"/>
              <w:right w:w="100" w:type="dxa"/>
            </w:tcMar>
          </w:tcPr>
          <w:p w14:paraId="0025913E"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KIM Taehwi</w:t>
            </w:r>
          </w:p>
        </w:tc>
        <w:tc>
          <w:tcPr>
            <w:tcW w:w="2280" w:type="dxa"/>
            <w:tcBorders>
              <w:top w:val="nil"/>
              <w:left w:val="nil"/>
              <w:bottom w:val="nil"/>
              <w:right w:val="nil"/>
            </w:tcBorders>
            <w:shd w:val="clear" w:color="auto" w:fill="auto"/>
            <w:tcMar>
              <w:top w:w="100" w:type="dxa"/>
              <w:left w:w="100" w:type="dxa"/>
              <w:bottom w:w="100" w:type="dxa"/>
              <w:right w:w="100" w:type="dxa"/>
            </w:tcMar>
          </w:tcPr>
          <w:p w14:paraId="3C4197D1"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2CB482F7"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6F38FA3F" w14:textId="0979A41E"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Sam-</w:t>
            </w:r>
            <w:r w:rsidR="00B533FD" w:rsidRPr="00B533FD">
              <w:rPr>
                <w:rFonts w:ascii="Pretendard" w:eastAsia="Pretendard" w:hAnsi="Pretendard"/>
                <w:i/>
                <w:iCs/>
              </w:rPr>
              <w:t>hee :</w:t>
            </w:r>
            <w:r w:rsidRPr="00B533FD">
              <w:rPr>
                <w:rFonts w:ascii="Pretendard" w:eastAsia="Pretendard" w:hAnsi="Pretendard"/>
                <w:i/>
                <w:iCs/>
              </w:rPr>
              <w:t xml:space="preserve"> The Adventure of 3 Joys</w:t>
            </w:r>
          </w:p>
        </w:tc>
        <w:tc>
          <w:tcPr>
            <w:tcW w:w="2805" w:type="dxa"/>
            <w:tcBorders>
              <w:top w:val="nil"/>
              <w:left w:val="nil"/>
              <w:bottom w:val="nil"/>
              <w:right w:val="nil"/>
            </w:tcBorders>
            <w:shd w:val="clear" w:color="auto" w:fill="auto"/>
            <w:tcMar>
              <w:top w:w="100" w:type="dxa"/>
              <w:left w:w="100" w:type="dxa"/>
              <w:bottom w:w="100" w:type="dxa"/>
              <w:right w:w="100" w:type="dxa"/>
            </w:tcMar>
          </w:tcPr>
          <w:p w14:paraId="77E545DC"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MOON Hyein</w:t>
            </w:r>
          </w:p>
        </w:tc>
        <w:tc>
          <w:tcPr>
            <w:tcW w:w="2280" w:type="dxa"/>
            <w:tcBorders>
              <w:top w:val="nil"/>
              <w:left w:val="nil"/>
              <w:bottom w:val="nil"/>
              <w:right w:val="nil"/>
            </w:tcBorders>
            <w:shd w:val="clear" w:color="auto" w:fill="auto"/>
            <w:tcMar>
              <w:top w:w="100" w:type="dxa"/>
              <w:left w:w="100" w:type="dxa"/>
              <w:bottom w:w="100" w:type="dxa"/>
              <w:right w:w="100" w:type="dxa"/>
            </w:tcMar>
          </w:tcPr>
          <w:p w14:paraId="31B5F63E"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274CE294"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2410FA6D"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Trials and Initiation</w:t>
            </w:r>
          </w:p>
        </w:tc>
        <w:tc>
          <w:tcPr>
            <w:tcW w:w="2805" w:type="dxa"/>
            <w:tcBorders>
              <w:top w:val="nil"/>
              <w:left w:val="nil"/>
              <w:bottom w:val="nil"/>
              <w:right w:val="nil"/>
            </w:tcBorders>
            <w:shd w:val="clear" w:color="auto" w:fill="auto"/>
            <w:tcMar>
              <w:top w:w="100" w:type="dxa"/>
              <w:left w:w="100" w:type="dxa"/>
              <w:bottom w:w="100" w:type="dxa"/>
              <w:right w:w="100" w:type="dxa"/>
            </w:tcMar>
          </w:tcPr>
          <w:p w14:paraId="3A63E005"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PAIK Jongkwan</w:t>
            </w:r>
          </w:p>
        </w:tc>
        <w:tc>
          <w:tcPr>
            <w:tcW w:w="2280" w:type="dxa"/>
            <w:tcBorders>
              <w:top w:val="nil"/>
              <w:left w:val="nil"/>
              <w:bottom w:val="nil"/>
              <w:right w:val="nil"/>
            </w:tcBorders>
            <w:shd w:val="clear" w:color="auto" w:fill="auto"/>
            <w:tcMar>
              <w:top w:w="100" w:type="dxa"/>
              <w:left w:w="100" w:type="dxa"/>
              <w:bottom w:w="100" w:type="dxa"/>
              <w:right w:w="100" w:type="dxa"/>
            </w:tcMar>
          </w:tcPr>
          <w:p w14:paraId="2495F10A"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Experimental</w:t>
            </w:r>
          </w:p>
        </w:tc>
      </w:tr>
      <w:tr w:rsidR="00EA7CB4" w:rsidRPr="00B533FD" w14:paraId="31CB674C"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4B9D085A"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Edhi Alice</w:t>
            </w:r>
          </w:p>
        </w:tc>
        <w:tc>
          <w:tcPr>
            <w:tcW w:w="2805" w:type="dxa"/>
            <w:tcBorders>
              <w:top w:val="nil"/>
              <w:left w:val="nil"/>
              <w:bottom w:val="nil"/>
              <w:right w:val="nil"/>
            </w:tcBorders>
            <w:shd w:val="clear" w:color="auto" w:fill="auto"/>
            <w:tcMar>
              <w:top w:w="100" w:type="dxa"/>
              <w:left w:w="100" w:type="dxa"/>
              <w:bottom w:w="100" w:type="dxa"/>
              <w:right w:w="100" w:type="dxa"/>
            </w:tcMar>
          </w:tcPr>
          <w:p w14:paraId="62565490"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KIM Ilrhan</w:t>
            </w:r>
          </w:p>
        </w:tc>
        <w:tc>
          <w:tcPr>
            <w:tcW w:w="2280" w:type="dxa"/>
            <w:tcBorders>
              <w:top w:val="nil"/>
              <w:left w:val="nil"/>
              <w:bottom w:val="nil"/>
              <w:right w:val="nil"/>
            </w:tcBorders>
            <w:shd w:val="clear" w:color="auto" w:fill="auto"/>
            <w:tcMar>
              <w:top w:w="100" w:type="dxa"/>
              <w:left w:w="100" w:type="dxa"/>
              <w:bottom w:w="100" w:type="dxa"/>
              <w:right w:w="100" w:type="dxa"/>
            </w:tcMar>
          </w:tcPr>
          <w:p w14:paraId="24F6F96C"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Documentary</w:t>
            </w:r>
          </w:p>
        </w:tc>
      </w:tr>
      <w:tr w:rsidR="00EA7CB4" w:rsidRPr="00B533FD" w14:paraId="5C102109"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634697E3"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Shiso</w:t>
            </w:r>
          </w:p>
        </w:tc>
        <w:tc>
          <w:tcPr>
            <w:tcW w:w="2805" w:type="dxa"/>
            <w:tcBorders>
              <w:top w:val="nil"/>
              <w:left w:val="nil"/>
              <w:bottom w:val="nil"/>
              <w:right w:val="nil"/>
            </w:tcBorders>
            <w:shd w:val="clear" w:color="auto" w:fill="auto"/>
            <w:tcMar>
              <w:top w:w="100" w:type="dxa"/>
              <w:left w:w="100" w:type="dxa"/>
              <w:bottom w:w="100" w:type="dxa"/>
              <w:right w:w="100" w:type="dxa"/>
            </w:tcMar>
          </w:tcPr>
          <w:p w14:paraId="263DD208"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KIM Rihyang</w:t>
            </w:r>
          </w:p>
        </w:tc>
        <w:tc>
          <w:tcPr>
            <w:tcW w:w="2280" w:type="dxa"/>
            <w:tcBorders>
              <w:top w:val="nil"/>
              <w:left w:val="nil"/>
              <w:bottom w:val="nil"/>
              <w:right w:val="nil"/>
            </w:tcBorders>
            <w:shd w:val="clear" w:color="auto" w:fill="auto"/>
            <w:tcMar>
              <w:top w:w="100" w:type="dxa"/>
              <w:left w:w="100" w:type="dxa"/>
              <w:bottom w:w="100" w:type="dxa"/>
              <w:right w:w="100" w:type="dxa"/>
            </w:tcMar>
          </w:tcPr>
          <w:p w14:paraId="2CAF4C55"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Documentary</w:t>
            </w:r>
          </w:p>
        </w:tc>
      </w:tr>
      <w:tr w:rsidR="00EA7CB4" w:rsidRPr="00B533FD" w14:paraId="24B213B5"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1D02D09"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I'd like that corner seat over there</w:t>
            </w:r>
          </w:p>
        </w:tc>
        <w:tc>
          <w:tcPr>
            <w:tcW w:w="2805" w:type="dxa"/>
            <w:tcBorders>
              <w:top w:val="nil"/>
              <w:left w:val="nil"/>
              <w:bottom w:val="nil"/>
              <w:right w:val="nil"/>
            </w:tcBorders>
            <w:shd w:val="clear" w:color="auto" w:fill="auto"/>
            <w:tcMar>
              <w:top w:w="100" w:type="dxa"/>
              <w:left w:w="100" w:type="dxa"/>
              <w:bottom w:w="100" w:type="dxa"/>
              <w:right w:w="100" w:type="dxa"/>
            </w:tcMar>
          </w:tcPr>
          <w:p w14:paraId="5A5C9925"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PARK Syeyoung</w:t>
            </w:r>
          </w:p>
        </w:tc>
        <w:tc>
          <w:tcPr>
            <w:tcW w:w="2280" w:type="dxa"/>
            <w:tcBorders>
              <w:top w:val="nil"/>
              <w:left w:val="nil"/>
              <w:bottom w:val="nil"/>
              <w:right w:val="nil"/>
            </w:tcBorders>
            <w:shd w:val="clear" w:color="auto" w:fill="auto"/>
            <w:tcMar>
              <w:top w:w="100" w:type="dxa"/>
              <w:left w:w="100" w:type="dxa"/>
              <w:bottom w:w="100" w:type="dxa"/>
              <w:right w:w="100" w:type="dxa"/>
            </w:tcMar>
          </w:tcPr>
          <w:p w14:paraId="2D6C096B"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Experimental</w:t>
            </w:r>
          </w:p>
        </w:tc>
      </w:tr>
      <w:tr w:rsidR="00EA7CB4" w:rsidRPr="00B533FD" w14:paraId="3BC054C3"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5EAAC551"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Rectangle, Triangle</w:t>
            </w:r>
          </w:p>
        </w:tc>
        <w:tc>
          <w:tcPr>
            <w:tcW w:w="2805" w:type="dxa"/>
            <w:tcBorders>
              <w:top w:val="nil"/>
              <w:left w:val="nil"/>
              <w:bottom w:val="nil"/>
              <w:right w:val="nil"/>
            </w:tcBorders>
            <w:shd w:val="clear" w:color="auto" w:fill="auto"/>
            <w:tcMar>
              <w:top w:w="100" w:type="dxa"/>
              <w:left w:w="100" w:type="dxa"/>
              <w:bottom w:w="100" w:type="dxa"/>
              <w:right w:w="100" w:type="dxa"/>
            </w:tcMar>
          </w:tcPr>
          <w:p w14:paraId="5860A7F7"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LEE Heejun</w:t>
            </w:r>
          </w:p>
        </w:tc>
        <w:tc>
          <w:tcPr>
            <w:tcW w:w="2280" w:type="dxa"/>
            <w:tcBorders>
              <w:top w:val="nil"/>
              <w:left w:val="nil"/>
              <w:bottom w:val="nil"/>
              <w:right w:val="nil"/>
            </w:tcBorders>
            <w:shd w:val="clear" w:color="auto" w:fill="auto"/>
            <w:tcMar>
              <w:top w:w="100" w:type="dxa"/>
              <w:left w:w="100" w:type="dxa"/>
              <w:bottom w:w="100" w:type="dxa"/>
              <w:right w:w="100" w:type="dxa"/>
            </w:tcMar>
          </w:tcPr>
          <w:p w14:paraId="0F188C05"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42F9A1DD" w14:textId="77777777">
        <w:trPr>
          <w:trHeight w:val="330"/>
        </w:trPr>
        <w:tc>
          <w:tcPr>
            <w:tcW w:w="4275" w:type="dxa"/>
            <w:tcBorders>
              <w:top w:val="nil"/>
              <w:left w:val="nil"/>
              <w:bottom w:val="nil"/>
              <w:right w:val="nil"/>
            </w:tcBorders>
            <w:shd w:val="clear" w:color="auto" w:fill="auto"/>
            <w:tcMar>
              <w:top w:w="100" w:type="dxa"/>
              <w:left w:w="100" w:type="dxa"/>
              <w:bottom w:w="100" w:type="dxa"/>
              <w:right w:w="100" w:type="dxa"/>
            </w:tcMar>
          </w:tcPr>
          <w:p w14:paraId="5C80987A"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The Birds Who Lived Home - Where Did You All Go?</w:t>
            </w:r>
          </w:p>
        </w:tc>
        <w:tc>
          <w:tcPr>
            <w:tcW w:w="2805" w:type="dxa"/>
            <w:tcBorders>
              <w:top w:val="nil"/>
              <w:left w:val="nil"/>
              <w:bottom w:val="nil"/>
              <w:right w:val="nil"/>
            </w:tcBorders>
            <w:shd w:val="clear" w:color="auto" w:fill="auto"/>
            <w:tcMar>
              <w:top w:w="100" w:type="dxa"/>
              <w:left w:w="100" w:type="dxa"/>
              <w:bottom w:w="100" w:type="dxa"/>
              <w:right w:w="100" w:type="dxa"/>
            </w:tcMar>
          </w:tcPr>
          <w:p w14:paraId="4C665FC7"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KIM Hwayong</w:t>
            </w:r>
          </w:p>
        </w:tc>
        <w:tc>
          <w:tcPr>
            <w:tcW w:w="2280" w:type="dxa"/>
            <w:tcBorders>
              <w:top w:val="nil"/>
              <w:left w:val="nil"/>
              <w:bottom w:val="nil"/>
              <w:right w:val="nil"/>
            </w:tcBorders>
            <w:shd w:val="clear" w:color="auto" w:fill="auto"/>
            <w:tcMar>
              <w:top w:w="100" w:type="dxa"/>
              <w:left w:w="100" w:type="dxa"/>
              <w:bottom w:w="100" w:type="dxa"/>
              <w:right w:w="100" w:type="dxa"/>
            </w:tcMar>
          </w:tcPr>
          <w:p w14:paraId="0E753EDF"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Documentary</w:t>
            </w:r>
          </w:p>
        </w:tc>
      </w:tr>
      <w:tr w:rsidR="00EA7CB4" w:rsidRPr="00B533FD" w14:paraId="5D7A3193"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DC3859B"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lastRenderedPageBreak/>
              <w:t>Pink Moon</w:t>
            </w:r>
          </w:p>
        </w:tc>
        <w:tc>
          <w:tcPr>
            <w:tcW w:w="2805" w:type="dxa"/>
            <w:tcBorders>
              <w:top w:val="nil"/>
              <w:left w:val="nil"/>
              <w:bottom w:val="nil"/>
              <w:right w:val="nil"/>
            </w:tcBorders>
            <w:shd w:val="clear" w:color="auto" w:fill="auto"/>
            <w:tcMar>
              <w:top w:w="100" w:type="dxa"/>
              <w:left w:w="100" w:type="dxa"/>
              <w:bottom w:w="100" w:type="dxa"/>
              <w:right w:w="100" w:type="dxa"/>
            </w:tcMar>
          </w:tcPr>
          <w:p w14:paraId="50E981D8"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YOON Han-seok</w:t>
            </w:r>
          </w:p>
        </w:tc>
        <w:tc>
          <w:tcPr>
            <w:tcW w:w="2280" w:type="dxa"/>
            <w:tcBorders>
              <w:top w:val="nil"/>
              <w:left w:val="nil"/>
              <w:bottom w:val="nil"/>
              <w:right w:val="nil"/>
            </w:tcBorders>
            <w:shd w:val="clear" w:color="auto" w:fill="auto"/>
            <w:tcMar>
              <w:top w:w="100" w:type="dxa"/>
              <w:left w:w="100" w:type="dxa"/>
              <w:bottom w:w="100" w:type="dxa"/>
              <w:right w:w="100" w:type="dxa"/>
            </w:tcMar>
          </w:tcPr>
          <w:p w14:paraId="29272319"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Documentary</w:t>
            </w:r>
          </w:p>
        </w:tc>
      </w:tr>
      <w:tr w:rsidR="00EA7CB4" w:rsidRPr="00B533FD" w14:paraId="3E62C9ED"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33CCB6C9"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CLEAR</w:t>
            </w:r>
          </w:p>
        </w:tc>
        <w:tc>
          <w:tcPr>
            <w:tcW w:w="2805" w:type="dxa"/>
            <w:tcBorders>
              <w:top w:val="nil"/>
              <w:left w:val="nil"/>
              <w:bottom w:val="nil"/>
              <w:right w:val="nil"/>
            </w:tcBorders>
            <w:shd w:val="clear" w:color="auto" w:fill="auto"/>
            <w:tcMar>
              <w:top w:w="100" w:type="dxa"/>
              <w:left w:w="100" w:type="dxa"/>
              <w:bottom w:w="100" w:type="dxa"/>
              <w:right w:w="100" w:type="dxa"/>
            </w:tcMar>
          </w:tcPr>
          <w:p w14:paraId="4F8D0374"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SHIM Hyeongjun</w:t>
            </w:r>
          </w:p>
        </w:tc>
        <w:tc>
          <w:tcPr>
            <w:tcW w:w="2280" w:type="dxa"/>
            <w:tcBorders>
              <w:top w:val="nil"/>
              <w:left w:val="nil"/>
              <w:bottom w:val="nil"/>
              <w:right w:val="nil"/>
            </w:tcBorders>
            <w:shd w:val="clear" w:color="auto" w:fill="auto"/>
            <w:tcMar>
              <w:top w:w="100" w:type="dxa"/>
              <w:left w:w="100" w:type="dxa"/>
              <w:bottom w:w="100" w:type="dxa"/>
              <w:right w:w="100" w:type="dxa"/>
            </w:tcMar>
          </w:tcPr>
          <w:p w14:paraId="6FCA4916"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4418FBDF"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6EE96987"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i/>
                <w:iCs/>
              </w:rPr>
            </w:pPr>
            <w:r w:rsidRPr="00B533FD">
              <w:rPr>
                <w:rFonts w:ascii="Pretendard" w:eastAsia="Pretendard" w:hAnsi="Pretendard"/>
                <w:i/>
                <w:iCs/>
              </w:rPr>
              <w:t>Heart to Heart</w:t>
            </w:r>
          </w:p>
        </w:tc>
        <w:tc>
          <w:tcPr>
            <w:tcW w:w="2805" w:type="dxa"/>
            <w:tcBorders>
              <w:top w:val="nil"/>
              <w:left w:val="nil"/>
              <w:bottom w:val="nil"/>
              <w:right w:val="nil"/>
            </w:tcBorders>
            <w:shd w:val="clear" w:color="auto" w:fill="auto"/>
            <w:tcMar>
              <w:top w:w="100" w:type="dxa"/>
              <w:left w:w="100" w:type="dxa"/>
              <w:bottom w:w="100" w:type="dxa"/>
              <w:right w:w="100" w:type="dxa"/>
            </w:tcMar>
          </w:tcPr>
          <w:p w14:paraId="0B82577B"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SEO Hansol</w:t>
            </w:r>
          </w:p>
        </w:tc>
        <w:tc>
          <w:tcPr>
            <w:tcW w:w="2280" w:type="dxa"/>
            <w:tcBorders>
              <w:top w:val="nil"/>
              <w:left w:val="nil"/>
              <w:bottom w:val="nil"/>
              <w:right w:val="nil"/>
            </w:tcBorders>
            <w:shd w:val="clear" w:color="auto" w:fill="auto"/>
            <w:tcMar>
              <w:top w:w="100" w:type="dxa"/>
              <w:left w:w="100" w:type="dxa"/>
              <w:bottom w:w="100" w:type="dxa"/>
              <w:right w:w="100" w:type="dxa"/>
            </w:tcMar>
          </w:tcPr>
          <w:p w14:paraId="2262D1D7" w14:textId="77777777" w:rsidR="00EA7CB4" w:rsidRPr="00B533FD" w:rsidRDefault="00037966">
            <w:pPr>
              <w:widowControl w:val="0"/>
              <w:pBdr>
                <w:top w:val="nil"/>
                <w:left w:val="nil"/>
                <w:bottom w:val="nil"/>
                <w:right w:val="nil"/>
                <w:between w:val="nil"/>
              </w:pBdr>
              <w:spacing w:line="240" w:lineRule="auto"/>
              <w:jc w:val="center"/>
              <w:rPr>
                <w:rFonts w:ascii="Pretendard" w:eastAsia="Pretendard" w:hAnsi="Pretendard"/>
              </w:rPr>
            </w:pPr>
            <w:r w:rsidRPr="00B533FD">
              <w:rPr>
                <w:rFonts w:ascii="Pretendard" w:eastAsia="Pretendard" w:hAnsi="Pretendard"/>
              </w:rPr>
              <w:t>Documentary</w:t>
            </w:r>
          </w:p>
        </w:tc>
      </w:tr>
    </w:tbl>
    <w:p w14:paraId="0D8380E4"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right"/>
        <w:rPr>
          <w:rFonts w:ascii="Pretendard" w:eastAsia="Pretendard" w:hAnsi="Pretendard"/>
          <w:b/>
          <w:i/>
          <w:sz w:val="20"/>
          <w:szCs w:val="20"/>
        </w:rPr>
      </w:pPr>
      <w:r w:rsidRPr="00B533FD">
        <w:rPr>
          <w:rFonts w:ascii="Pretendard" w:eastAsia="Pretendard" w:hAnsi="Pretendard"/>
          <w:b/>
          <w:i/>
          <w:sz w:val="20"/>
          <w:szCs w:val="20"/>
        </w:rPr>
        <w:t>** 20 titles, Korean alphabetical order</w:t>
      </w:r>
    </w:p>
    <w:p w14:paraId="08F46D5E" w14:textId="77777777" w:rsidR="00EA7CB4" w:rsidRPr="00B533FD" w:rsidRDefault="00EA7CB4">
      <w:pPr>
        <w:widowControl w:val="0"/>
        <w:pBdr>
          <w:top w:val="none" w:sz="0" w:space="0" w:color="000000"/>
          <w:left w:val="none" w:sz="0" w:space="0" w:color="000000"/>
          <w:bottom w:val="none" w:sz="0" w:space="0" w:color="000000"/>
          <w:right w:val="none" w:sz="0" w:space="0" w:color="000000"/>
        </w:pBdr>
        <w:spacing w:before="240" w:after="240"/>
        <w:jc w:val="right"/>
        <w:rPr>
          <w:rFonts w:ascii="Pretendard" w:eastAsia="Pretendard" w:hAnsi="Pretendard"/>
        </w:rPr>
      </w:pPr>
    </w:p>
    <w:p w14:paraId="24146E04" w14:textId="77777777" w:rsidR="00EA7CB4" w:rsidRPr="00B533FD" w:rsidRDefault="00EA7CB4">
      <w:pPr>
        <w:widowControl w:val="0"/>
        <w:pBdr>
          <w:top w:val="none" w:sz="0" w:space="0" w:color="000000"/>
          <w:left w:val="none" w:sz="0" w:space="0" w:color="000000"/>
          <w:bottom w:val="none" w:sz="0" w:space="0" w:color="000000"/>
          <w:right w:val="none" w:sz="0" w:space="0" w:color="000000"/>
        </w:pBdr>
        <w:spacing w:before="240" w:after="240"/>
        <w:jc w:val="both"/>
        <w:rPr>
          <w:rFonts w:ascii="Pretendard" w:eastAsia="Pretendard" w:hAnsi="Pretendard"/>
        </w:rPr>
      </w:pPr>
    </w:p>
    <w:tbl>
      <w:tblPr>
        <w:tblStyle w:val="a7"/>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75"/>
        <w:gridCol w:w="3030"/>
        <w:gridCol w:w="2055"/>
      </w:tblGrid>
      <w:tr w:rsidR="00EA7CB4" w:rsidRPr="00B533FD" w14:paraId="65D4FBE1" w14:textId="77777777">
        <w:trPr>
          <w:trHeight w:val="420"/>
        </w:trPr>
        <w:tc>
          <w:tcPr>
            <w:tcW w:w="9360" w:type="dxa"/>
            <w:gridSpan w:val="3"/>
            <w:tcBorders>
              <w:top w:val="nil"/>
              <w:left w:val="nil"/>
              <w:bottom w:val="nil"/>
              <w:right w:val="nil"/>
            </w:tcBorders>
            <w:shd w:val="clear" w:color="auto" w:fill="F03F04"/>
            <w:tcMar>
              <w:top w:w="100" w:type="dxa"/>
              <w:left w:w="100" w:type="dxa"/>
              <w:bottom w:w="100" w:type="dxa"/>
              <w:right w:w="100" w:type="dxa"/>
            </w:tcMar>
          </w:tcPr>
          <w:p w14:paraId="3ECD5224" w14:textId="77777777" w:rsidR="00EA7CB4" w:rsidRPr="00B533FD" w:rsidRDefault="00037966">
            <w:pPr>
              <w:widowControl w:val="0"/>
              <w:spacing w:line="240" w:lineRule="auto"/>
              <w:jc w:val="center"/>
              <w:rPr>
                <w:rFonts w:ascii="Pretendard" w:eastAsia="Pretendard" w:hAnsi="Pretendard"/>
                <w:b/>
                <w:color w:val="FFFFFF"/>
                <w:sz w:val="24"/>
                <w:szCs w:val="24"/>
              </w:rPr>
            </w:pPr>
            <w:r w:rsidRPr="00B533FD">
              <w:rPr>
                <w:rFonts w:ascii="Pretendard" w:eastAsia="Pretendard" w:hAnsi="Pretendard"/>
                <w:b/>
                <w:color w:val="FFFFFF"/>
                <w:sz w:val="24"/>
                <w:szCs w:val="24"/>
              </w:rPr>
              <w:t>The 26th JEONJU IFF Korean Cinema Short Films Selections</w:t>
            </w:r>
          </w:p>
        </w:tc>
      </w:tr>
      <w:tr w:rsidR="00EA7CB4" w:rsidRPr="00B533FD" w14:paraId="1364C15A" w14:textId="77777777">
        <w:tc>
          <w:tcPr>
            <w:tcW w:w="4275" w:type="dxa"/>
            <w:tcBorders>
              <w:top w:val="nil"/>
              <w:left w:val="nil"/>
              <w:bottom w:val="nil"/>
              <w:right w:val="nil"/>
            </w:tcBorders>
            <w:shd w:val="clear" w:color="auto" w:fill="auto"/>
            <w:tcMar>
              <w:top w:w="100" w:type="dxa"/>
              <w:left w:w="100" w:type="dxa"/>
              <w:bottom w:w="100" w:type="dxa"/>
              <w:right w:w="100" w:type="dxa"/>
            </w:tcMar>
          </w:tcPr>
          <w:p w14:paraId="36CFC78C" w14:textId="77777777" w:rsidR="00EA7CB4" w:rsidRPr="00B533FD" w:rsidRDefault="00037966">
            <w:pPr>
              <w:widowControl w:val="0"/>
              <w:spacing w:line="240" w:lineRule="auto"/>
              <w:jc w:val="center"/>
              <w:rPr>
                <w:rFonts w:ascii="Pretendard" w:eastAsia="Pretendard" w:hAnsi="Pretendard"/>
                <w:b/>
              </w:rPr>
            </w:pPr>
            <w:r w:rsidRPr="00B533FD">
              <w:rPr>
                <w:rFonts w:ascii="Pretendard" w:eastAsia="Pretendard" w:hAnsi="Pretendard"/>
                <w:b/>
              </w:rPr>
              <w:t>Title</w:t>
            </w:r>
          </w:p>
        </w:tc>
        <w:tc>
          <w:tcPr>
            <w:tcW w:w="3030" w:type="dxa"/>
            <w:tcBorders>
              <w:top w:val="nil"/>
              <w:left w:val="nil"/>
              <w:bottom w:val="nil"/>
              <w:right w:val="nil"/>
            </w:tcBorders>
            <w:shd w:val="clear" w:color="auto" w:fill="auto"/>
            <w:tcMar>
              <w:top w:w="100" w:type="dxa"/>
              <w:left w:w="100" w:type="dxa"/>
              <w:bottom w:w="100" w:type="dxa"/>
              <w:right w:w="100" w:type="dxa"/>
            </w:tcMar>
          </w:tcPr>
          <w:p w14:paraId="5C271369" w14:textId="77777777" w:rsidR="00EA7CB4" w:rsidRPr="00B533FD" w:rsidRDefault="00037966">
            <w:pPr>
              <w:widowControl w:val="0"/>
              <w:spacing w:line="240" w:lineRule="auto"/>
              <w:jc w:val="center"/>
              <w:rPr>
                <w:rFonts w:ascii="Pretendard" w:eastAsia="Pretendard" w:hAnsi="Pretendard"/>
                <w:b/>
              </w:rPr>
            </w:pPr>
            <w:r w:rsidRPr="00B533FD">
              <w:rPr>
                <w:rFonts w:ascii="Pretendard" w:eastAsia="Pretendard" w:hAnsi="Pretendard"/>
                <w:b/>
              </w:rPr>
              <w:t>Director</w:t>
            </w:r>
          </w:p>
        </w:tc>
        <w:tc>
          <w:tcPr>
            <w:tcW w:w="2055" w:type="dxa"/>
            <w:tcBorders>
              <w:top w:val="nil"/>
              <w:left w:val="nil"/>
              <w:bottom w:val="nil"/>
              <w:right w:val="nil"/>
            </w:tcBorders>
            <w:shd w:val="clear" w:color="auto" w:fill="auto"/>
            <w:tcMar>
              <w:top w:w="100" w:type="dxa"/>
              <w:left w:w="100" w:type="dxa"/>
              <w:bottom w:w="100" w:type="dxa"/>
              <w:right w:w="100" w:type="dxa"/>
            </w:tcMar>
          </w:tcPr>
          <w:p w14:paraId="62207CE8" w14:textId="77777777" w:rsidR="00EA7CB4" w:rsidRPr="00B533FD" w:rsidRDefault="00037966">
            <w:pPr>
              <w:widowControl w:val="0"/>
              <w:spacing w:line="240" w:lineRule="auto"/>
              <w:jc w:val="center"/>
              <w:rPr>
                <w:rFonts w:ascii="Pretendard" w:eastAsia="Pretendard" w:hAnsi="Pretendard"/>
                <w:b/>
              </w:rPr>
            </w:pPr>
            <w:r w:rsidRPr="00B533FD">
              <w:rPr>
                <w:rFonts w:ascii="Pretendard" w:eastAsia="Pretendard" w:hAnsi="Pretendard"/>
                <w:b/>
              </w:rPr>
              <w:t>Genre</w:t>
            </w:r>
          </w:p>
        </w:tc>
      </w:tr>
      <w:tr w:rsidR="00EA7CB4" w:rsidRPr="00B533FD" w14:paraId="381A778C"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1B5A50D8"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Galbi</w:t>
            </w:r>
          </w:p>
        </w:tc>
        <w:tc>
          <w:tcPr>
            <w:tcW w:w="3030" w:type="dxa"/>
            <w:tcBorders>
              <w:top w:val="nil"/>
              <w:left w:val="nil"/>
              <w:bottom w:val="nil"/>
              <w:right w:val="nil"/>
            </w:tcBorders>
            <w:shd w:val="clear" w:color="auto" w:fill="auto"/>
            <w:tcMar>
              <w:top w:w="100" w:type="dxa"/>
              <w:left w:w="100" w:type="dxa"/>
              <w:bottom w:w="100" w:type="dxa"/>
              <w:right w:w="100" w:type="dxa"/>
            </w:tcMar>
          </w:tcPr>
          <w:p w14:paraId="72DC3C51"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SONG Esther, LIM Yeonju</w:t>
            </w:r>
          </w:p>
        </w:tc>
        <w:tc>
          <w:tcPr>
            <w:tcW w:w="2055" w:type="dxa"/>
            <w:tcBorders>
              <w:top w:val="nil"/>
              <w:left w:val="nil"/>
              <w:bottom w:val="nil"/>
              <w:right w:val="nil"/>
            </w:tcBorders>
            <w:shd w:val="clear" w:color="auto" w:fill="auto"/>
            <w:tcMar>
              <w:top w:w="100" w:type="dxa"/>
              <w:left w:w="100" w:type="dxa"/>
              <w:bottom w:w="100" w:type="dxa"/>
              <w:right w:w="100" w:type="dxa"/>
            </w:tcMar>
          </w:tcPr>
          <w:p w14:paraId="0602E511"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036ADDFD"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6A68FC71"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Mr. Driver</w:t>
            </w:r>
          </w:p>
        </w:tc>
        <w:tc>
          <w:tcPr>
            <w:tcW w:w="3030" w:type="dxa"/>
            <w:tcBorders>
              <w:top w:val="nil"/>
              <w:left w:val="nil"/>
              <w:bottom w:val="nil"/>
              <w:right w:val="nil"/>
            </w:tcBorders>
            <w:shd w:val="clear" w:color="auto" w:fill="auto"/>
            <w:tcMar>
              <w:top w:w="100" w:type="dxa"/>
              <w:left w:w="100" w:type="dxa"/>
              <w:bottom w:w="100" w:type="dxa"/>
              <w:right w:w="100" w:type="dxa"/>
            </w:tcMar>
          </w:tcPr>
          <w:p w14:paraId="58A958EF"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RYU Keesan</w:t>
            </w:r>
          </w:p>
        </w:tc>
        <w:tc>
          <w:tcPr>
            <w:tcW w:w="2055" w:type="dxa"/>
            <w:tcBorders>
              <w:top w:val="nil"/>
              <w:left w:val="nil"/>
              <w:bottom w:val="nil"/>
              <w:right w:val="nil"/>
            </w:tcBorders>
            <w:shd w:val="clear" w:color="auto" w:fill="auto"/>
            <w:tcMar>
              <w:top w:w="100" w:type="dxa"/>
              <w:left w:w="100" w:type="dxa"/>
              <w:bottom w:w="100" w:type="dxa"/>
              <w:right w:w="100" w:type="dxa"/>
            </w:tcMar>
          </w:tcPr>
          <w:p w14:paraId="73C5B983"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2D766B22"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35D2EF14"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Toe-Tapping Tunes</w:t>
            </w:r>
          </w:p>
        </w:tc>
        <w:tc>
          <w:tcPr>
            <w:tcW w:w="3030" w:type="dxa"/>
            <w:tcBorders>
              <w:top w:val="nil"/>
              <w:left w:val="nil"/>
              <w:bottom w:val="nil"/>
              <w:right w:val="nil"/>
            </w:tcBorders>
            <w:shd w:val="clear" w:color="auto" w:fill="auto"/>
            <w:tcMar>
              <w:top w:w="100" w:type="dxa"/>
              <w:left w:w="100" w:type="dxa"/>
              <w:bottom w:w="100" w:type="dxa"/>
              <w:right w:w="100" w:type="dxa"/>
            </w:tcMar>
          </w:tcPr>
          <w:p w14:paraId="782AA6A2"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LEE Jung-hyun</w:t>
            </w:r>
          </w:p>
        </w:tc>
        <w:tc>
          <w:tcPr>
            <w:tcW w:w="2055" w:type="dxa"/>
            <w:tcBorders>
              <w:top w:val="nil"/>
              <w:left w:val="nil"/>
              <w:bottom w:val="nil"/>
              <w:right w:val="nil"/>
            </w:tcBorders>
            <w:shd w:val="clear" w:color="auto" w:fill="auto"/>
            <w:tcMar>
              <w:top w:w="100" w:type="dxa"/>
              <w:left w:w="100" w:type="dxa"/>
              <w:bottom w:w="100" w:type="dxa"/>
              <w:right w:w="100" w:type="dxa"/>
            </w:tcMar>
          </w:tcPr>
          <w:p w14:paraId="174782ED"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6F90D2F9"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32F8B133"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The Roots</w:t>
            </w:r>
          </w:p>
        </w:tc>
        <w:tc>
          <w:tcPr>
            <w:tcW w:w="3030" w:type="dxa"/>
            <w:tcBorders>
              <w:top w:val="nil"/>
              <w:left w:val="nil"/>
              <w:bottom w:val="nil"/>
              <w:right w:val="nil"/>
            </w:tcBorders>
            <w:shd w:val="clear" w:color="auto" w:fill="auto"/>
            <w:tcMar>
              <w:top w:w="100" w:type="dxa"/>
              <w:left w:w="100" w:type="dxa"/>
              <w:bottom w:w="100" w:type="dxa"/>
              <w:right w:w="100" w:type="dxa"/>
            </w:tcMar>
          </w:tcPr>
          <w:p w14:paraId="09B2ADB3"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SO Ji-in</w:t>
            </w:r>
          </w:p>
        </w:tc>
        <w:tc>
          <w:tcPr>
            <w:tcW w:w="2055" w:type="dxa"/>
            <w:tcBorders>
              <w:top w:val="nil"/>
              <w:left w:val="nil"/>
              <w:bottom w:val="nil"/>
              <w:right w:val="nil"/>
            </w:tcBorders>
            <w:shd w:val="clear" w:color="auto" w:fill="auto"/>
            <w:tcMar>
              <w:top w:w="100" w:type="dxa"/>
              <w:left w:w="100" w:type="dxa"/>
              <w:bottom w:w="100" w:type="dxa"/>
              <w:right w:w="100" w:type="dxa"/>
            </w:tcMar>
          </w:tcPr>
          <w:p w14:paraId="26BE5A09"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0F420743"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21FA9425"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Treeman</w:t>
            </w:r>
          </w:p>
        </w:tc>
        <w:tc>
          <w:tcPr>
            <w:tcW w:w="3030" w:type="dxa"/>
            <w:tcBorders>
              <w:top w:val="nil"/>
              <w:left w:val="nil"/>
              <w:bottom w:val="nil"/>
              <w:right w:val="nil"/>
            </w:tcBorders>
            <w:shd w:val="clear" w:color="auto" w:fill="auto"/>
            <w:tcMar>
              <w:top w:w="100" w:type="dxa"/>
              <w:left w:w="100" w:type="dxa"/>
              <w:bottom w:w="100" w:type="dxa"/>
              <w:right w:w="100" w:type="dxa"/>
            </w:tcMar>
          </w:tcPr>
          <w:p w14:paraId="25120252"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LEE Myeonglyun</w:t>
            </w:r>
          </w:p>
        </w:tc>
        <w:tc>
          <w:tcPr>
            <w:tcW w:w="2055" w:type="dxa"/>
            <w:tcBorders>
              <w:top w:val="nil"/>
              <w:left w:val="nil"/>
              <w:bottom w:val="nil"/>
              <w:right w:val="nil"/>
            </w:tcBorders>
            <w:shd w:val="clear" w:color="auto" w:fill="auto"/>
            <w:tcMar>
              <w:top w:w="100" w:type="dxa"/>
              <w:left w:w="100" w:type="dxa"/>
              <w:bottom w:w="100" w:type="dxa"/>
              <w:right w:w="100" w:type="dxa"/>
            </w:tcMar>
          </w:tcPr>
          <w:p w14:paraId="3EEFC414"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5C681FD4"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31D6091"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The Wayward Bird</w:t>
            </w:r>
          </w:p>
        </w:tc>
        <w:tc>
          <w:tcPr>
            <w:tcW w:w="3030" w:type="dxa"/>
            <w:tcBorders>
              <w:top w:val="nil"/>
              <w:left w:val="nil"/>
              <w:bottom w:val="nil"/>
              <w:right w:val="nil"/>
            </w:tcBorders>
            <w:shd w:val="clear" w:color="auto" w:fill="auto"/>
            <w:tcMar>
              <w:top w:w="100" w:type="dxa"/>
              <w:left w:w="100" w:type="dxa"/>
              <w:bottom w:w="100" w:type="dxa"/>
              <w:right w:w="100" w:type="dxa"/>
            </w:tcMar>
          </w:tcPr>
          <w:p w14:paraId="490E829A"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LEE Seungjae</w:t>
            </w:r>
          </w:p>
        </w:tc>
        <w:tc>
          <w:tcPr>
            <w:tcW w:w="2055" w:type="dxa"/>
            <w:tcBorders>
              <w:top w:val="nil"/>
              <w:left w:val="nil"/>
              <w:bottom w:val="nil"/>
              <w:right w:val="nil"/>
            </w:tcBorders>
            <w:shd w:val="clear" w:color="auto" w:fill="auto"/>
            <w:tcMar>
              <w:top w:w="100" w:type="dxa"/>
              <w:left w:w="100" w:type="dxa"/>
              <w:bottom w:w="100" w:type="dxa"/>
              <w:right w:w="100" w:type="dxa"/>
            </w:tcMar>
          </w:tcPr>
          <w:p w14:paraId="4CB52563"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711F0914"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2199F231"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UNDERCURRENT</w:t>
            </w:r>
          </w:p>
        </w:tc>
        <w:tc>
          <w:tcPr>
            <w:tcW w:w="3030" w:type="dxa"/>
            <w:tcBorders>
              <w:top w:val="nil"/>
              <w:left w:val="nil"/>
              <w:bottom w:val="nil"/>
              <w:right w:val="nil"/>
            </w:tcBorders>
            <w:shd w:val="clear" w:color="auto" w:fill="auto"/>
            <w:tcMar>
              <w:top w:w="100" w:type="dxa"/>
              <w:left w:w="100" w:type="dxa"/>
              <w:bottom w:w="100" w:type="dxa"/>
              <w:right w:w="100" w:type="dxa"/>
            </w:tcMar>
          </w:tcPr>
          <w:p w14:paraId="29ED040A"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LEE Ru-ri</w:t>
            </w:r>
          </w:p>
        </w:tc>
        <w:tc>
          <w:tcPr>
            <w:tcW w:w="2055" w:type="dxa"/>
            <w:tcBorders>
              <w:top w:val="nil"/>
              <w:left w:val="nil"/>
              <w:bottom w:val="nil"/>
              <w:right w:val="nil"/>
            </w:tcBorders>
            <w:shd w:val="clear" w:color="auto" w:fill="auto"/>
            <w:tcMar>
              <w:top w:w="100" w:type="dxa"/>
              <w:left w:w="100" w:type="dxa"/>
              <w:bottom w:w="100" w:type="dxa"/>
              <w:right w:w="100" w:type="dxa"/>
            </w:tcMar>
          </w:tcPr>
          <w:p w14:paraId="04C0BCFE"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7261F47F"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4EAC35EE"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Live after Death</w:t>
            </w:r>
          </w:p>
        </w:tc>
        <w:tc>
          <w:tcPr>
            <w:tcW w:w="3030" w:type="dxa"/>
            <w:tcBorders>
              <w:top w:val="nil"/>
              <w:left w:val="nil"/>
              <w:bottom w:val="nil"/>
              <w:right w:val="nil"/>
            </w:tcBorders>
            <w:shd w:val="clear" w:color="auto" w:fill="auto"/>
            <w:tcMar>
              <w:top w:w="100" w:type="dxa"/>
              <w:left w:w="100" w:type="dxa"/>
              <w:bottom w:w="100" w:type="dxa"/>
              <w:right w:w="100" w:type="dxa"/>
            </w:tcMar>
          </w:tcPr>
          <w:p w14:paraId="3F9DDA6E"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KIM Taehwi</w:t>
            </w:r>
          </w:p>
        </w:tc>
        <w:tc>
          <w:tcPr>
            <w:tcW w:w="2055" w:type="dxa"/>
            <w:tcBorders>
              <w:top w:val="nil"/>
              <w:left w:val="nil"/>
              <w:bottom w:val="nil"/>
              <w:right w:val="nil"/>
            </w:tcBorders>
            <w:shd w:val="clear" w:color="auto" w:fill="auto"/>
            <w:tcMar>
              <w:top w:w="100" w:type="dxa"/>
              <w:left w:w="100" w:type="dxa"/>
              <w:bottom w:w="100" w:type="dxa"/>
              <w:right w:w="100" w:type="dxa"/>
            </w:tcMar>
          </w:tcPr>
          <w:p w14:paraId="25D1882D"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60F35C1A"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32ED9749"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POEM OF SONGJU</w:t>
            </w:r>
          </w:p>
        </w:tc>
        <w:tc>
          <w:tcPr>
            <w:tcW w:w="3030" w:type="dxa"/>
            <w:tcBorders>
              <w:top w:val="nil"/>
              <w:left w:val="nil"/>
              <w:bottom w:val="nil"/>
              <w:right w:val="nil"/>
            </w:tcBorders>
            <w:shd w:val="clear" w:color="auto" w:fill="auto"/>
            <w:tcMar>
              <w:top w:w="100" w:type="dxa"/>
              <w:left w:w="100" w:type="dxa"/>
              <w:bottom w:w="100" w:type="dxa"/>
              <w:right w:w="100" w:type="dxa"/>
            </w:tcMar>
          </w:tcPr>
          <w:p w14:paraId="5FD19BC4"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KIM Sieon</w:t>
            </w:r>
          </w:p>
        </w:tc>
        <w:tc>
          <w:tcPr>
            <w:tcW w:w="2055" w:type="dxa"/>
            <w:tcBorders>
              <w:top w:val="nil"/>
              <w:left w:val="nil"/>
              <w:bottom w:val="nil"/>
              <w:right w:val="nil"/>
            </w:tcBorders>
            <w:shd w:val="clear" w:color="auto" w:fill="auto"/>
            <w:tcMar>
              <w:top w:w="100" w:type="dxa"/>
              <w:left w:w="100" w:type="dxa"/>
              <w:bottom w:w="100" w:type="dxa"/>
              <w:right w:w="100" w:type="dxa"/>
            </w:tcMar>
          </w:tcPr>
          <w:p w14:paraId="07519CA7"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0C15BA55"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3213C71"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I told you</w:t>
            </w:r>
          </w:p>
        </w:tc>
        <w:tc>
          <w:tcPr>
            <w:tcW w:w="3030" w:type="dxa"/>
            <w:tcBorders>
              <w:top w:val="nil"/>
              <w:left w:val="nil"/>
              <w:bottom w:val="nil"/>
              <w:right w:val="nil"/>
            </w:tcBorders>
            <w:shd w:val="clear" w:color="auto" w:fill="auto"/>
            <w:tcMar>
              <w:top w:w="100" w:type="dxa"/>
              <w:left w:w="100" w:type="dxa"/>
              <w:bottom w:w="100" w:type="dxa"/>
              <w:right w:w="100" w:type="dxa"/>
            </w:tcMar>
          </w:tcPr>
          <w:p w14:paraId="5D18A393"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NAM Seojeong</w:t>
            </w:r>
          </w:p>
        </w:tc>
        <w:tc>
          <w:tcPr>
            <w:tcW w:w="2055" w:type="dxa"/>
            <w:tcBorders>
              <w:top w:val="nil"/>
              <w:left w:val="nil"/>
              <w:bottom w:val="nil"/>
              <w:right w:val="nil"/>
            </w:tcBorders>
            <w:shd w:val="clear" w:color="auto" w:fill="auto"/>
            <w:tcMar>
              <w:top w:w="100" w:type="dxa"/>
              <w:left w:w="100" w:type="dxa"/>
              <w:bottom w:w="100" w:type="dxa"/>
              <w:right w:w="100" w:type="dxa"/>
            </w:tcMar>
          </w:tcPr>
          <w:p w14:paraId="1548273B"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4AF033B1"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389A15B0"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Umwelt</w:t>
            </w:r>
          </w:p>
        </w:tc>
        <w:tc>
          <w:tcPr>
            <w:tcW w:w="3030" w:type="dxa"/>
            <w:tcBorders>
              <w:top w:val="nil"/>
              <w:left w:val="nil"/>
              <w:bottom w:val="nil"/>
              <w:right w:val="nil"/>
            </w:tcBorders>
            <w:shd w:val="clear" w:color="auto" w:fill="auto"/>
            <w:tcMar>
              <w:top w:w="100" w:type="dxa"/>
              <w:left w:w="100" w:type="dxa"/>
              <w:bottom w:w="100" w:type="dxa"/>
              <w:right w:w="100" w:type="dxa"/>
            </w:tcMar>
          </w:tcPr>
          <w:p w14:paraId="0A3ECD5E"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LIM Seyoung</w:t>
            </w:r>
          </w:p>
        </w:tc>
        <w:tc>
          <w:tcPr>
            <w:tcW w:w="2055" w:type="dxa"/>
            <w:tcBorders>
              <w:top w:val="nil"/>
              <w:left w:val="nil"/>
              <w:bottom w:val="nil"/>
              <w:right w:val="nil"/>
            </w:tcBorders>
            <w:shd w:val="clear" w:color="auto" w:fill="auto"/>
            <w:tcMar>
              <w:top w:w="100" w:type="dxa"/>
              <w:left w:w="100" w:type="dxa"/>
              <w:bottom w:w="100" w:type="dxa"/>
              <w:right w:w="100" w:type="dxa"/>
            </w:tcMar>
          </w:tcPr>
          <w:p w14:paraId="26594D1E"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6B98BA07"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BFBE530"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lastRenderedPageBreak/>
              <w:t>Liminality</w:t>
            </w:r>
          </w:p>
        </w:tc>
        <w:tc>
          <w:tcPr>
            <w:tcW w:w="3030" w:type="dxa"/>
            <w:tcBorders>
              <w:top w:val="nil"/>
              <w:left w:val="nil"/>
              <w:bottom w:val="nil"/>
              <w:right w:val="nil"/>
            </w:tcBorders>
            <w:shd w:val="clear" w:color="auto" w:fill="auto"/>
            <w:tcMar>
              <w:top w:w="100" w:type="dxa"/>
              <w:left w:w="100" w:type="dxa"/>
              <w:bottom w:w="100" w:type="dxa"/>
              <w:right w:w="100" w:type="dxa"/>
            </w:tcMar>
          </w:tcPr>
          <w:p w14:paraId="0994651E"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KWON Heesue</w:t>
            </w:r>
          </w:p>
        </w:tc>
        <w:tc>
          <w:tcPr>
            <w:tcW w:w="2055" w:type="dxa"/>
            <w:tcBorders>
              <w:top w:val="nil"/>
              <w:left w:val="nil"/>
              <w:bottom w:val="nil"/>
              <w:right w:val="nil"/>
            </w:tcBorders>
            <w:shd w:val="clear" w:color="auto" w:fill="auto"/>
            <w:tcMar>
              <w:top w:w="100" w:type="dxa"/>
              <w:left w:w="100" w:type="dxa"/>
              <w:bottom w:w="100" w:type="dxa"/>
              <w:right w:w="100" w:type="dxa"/>
            </w:tcMar>
          </w:tcPr>
          <w:p w14:paraId="1CF7DAFC"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Experimental</w:t>
            </w:r>
          </w:p>
        </w:tc>
      </w:tr>
      <w:tr w:rsidR="00EA7CB4" w:rsidRPr="00B533FD" w14:paraId="669D193F"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5D259F7E"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Womb Mates</w:t>
            </w:r>
          </w:p>
        </w:tc>
        <w:tc>
          <w:tcPr>
            <w:tcW w:w="3030" w:type="dxa"/>
            <w:tcBorders>
              <w:top w:val="nil"/>
              <w:left w:val="nil"/>
              <w:bottom w:val="nil"/>
              <w:right w:val="nil"/>
            </w:tcBorders>
            <w:shd w:val="clear" w:color="auto" w:fill="auto"/>
            <w:tcMar>
              <w:top w:w="100" w:type="dxa"/>
              <w:left w:w="100" w:type="dxa"/>
              <w:bottom w:w="100" w:type="dxa"/>
              <w:right w:w="100" w:type="dxa"/>
            </w:tcMar>
          </w:tcPr>
          <w:p w14:paraId="076495D8"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NOH Heejeong</w:t>
            </w:r>
          </w:p>
        </w:tc>
        <w:tc>
          <w:tcPr>
            <w:tcW w:w="2055" w:type="dxa"/>
            <w:tcBorders>
              <w:top w:val="nil"/>
              <w:left w:val="nil"/>
              <w:bottom w:val="nil"/>
              <w:right w:val="nil"/>
            </w:tcBorders>
            <w:shd w:val="clear" w:color="auto" w:fill="auto"/>
            <w:tcMar>
              <w:top w:w="100" w:type="dxa"/>
              <w:left w:w="100" w:type="dxa"/>
              <w:bottom w:w="100" w:type="dxa"/>
              <w:right w:w="100" w:type="dxa"/>
            </w:tcMar>
          </w:tcPr>
          <w:p w14:paraId="38D5369E"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7A34A575"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33DE7B86"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The Fallen Dog</w:t>
            </w:r>
          </w:p>
        </w:tc>
        <w:tc>
          <w:tcPr>
            <w:tcW w:w="3030" w:type="dxa"/>
            <w:tcBorders>
              <w:top w:val="nil"/>
              <w:left w:val="nil"/>
              <w:bottom w:val="nil"/>
              <w:right w:val="nil"/>
            </w:tcBorders>
            <w:shd w:val="clear" w:color="auto" w:fill="auto"/>
            <w:tcMar>
              <w:top w:w="100" w:type="dxa"/>
              <w:left w:w="100" w:type="dxa"/>
              <w:bottom w:w="100" w:type="dxa"/>
              <w:right w:w="100" w:type="dxa"/>
            </w:tcMar>
          </w:tcPr>
          <w:p w14:paraId="7935A442"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JEONG Hyunseok</w:t>
            </w:r>
          </w:p>
        </w:tc>
        <w:tc>
          <w:tcPr>
            <w:tcW w:w="2055" w:type="dxa"/>
            <w:tcBorders>
              <w:top w:val="nil"/>
              <w:left w:val="nil"/>
              <w:bottom w:val="nil"/>
              <w:right w:val="nil"/>
            </w:tcBorders>
            <w:shd w:val="clear" w:color="auto" w:fill="auto"/>
            <w:tcMar>
              <w:top w:w="100" w:type="dxa"/>
              <w:left w:w="100" w:type="dxa"/>
              <w:bottom w:w="100" w:type="dxa"/>
              <w:right w:w="100" w:type="dxa"/>
            </w:tcMar>
          </w:tcPr>
          <w:p w14:paraId="19EB7D5A"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05FCDBEC"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50BC6972"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On the Crosswalk</w:t>
            </w:r>
          </w:p>
        </w:tc>
        <w:tc>
          <w:tcPr>
            <w:tcW w:w="3030" w:type="dxa"/>
            <w:tcBorders>
              <w:top w:val="nil"/>
              <w:left w:val="nil"/>
              <w:bottom w:val="nil"/>
              <w:right w:val="nil"/>
            </w:tcBorders>
            <w:shd w:val="clear" w:color="auto" w:fill="auto"/>
            <w:tcMar>
              <w:top w:w="100" w:type="dxa"/>
              <w:left w:w="100" w:type="dxa"/>
              <w:bottom w:w="100" w:type="dxa"/>
              <w:right w:w="100" w:type="dxa"/>
            </w:tcMar>
          </w:tcPr>
          <w:p w14:paraId="672622A3"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LEE Jihyang</w:t>
            </w:r>
          </w:p>
        </w:tc>
        <w:tc>
          <w:tcPr>
            <w:tcW w:w="2055" w:type="dxa"/>
            <w:tcBorders>
              <w:top w:val="nil"/>
              <w:left w:val="nil"/>
              <w:bottom w:val="nil"/>
              <w:right w:val="nil"/>
            </w:tcBorders>
            <w:shd w:val="clear" w:color="auto" w:fill="auto"/>
            <w:tcMar>
              <w:top w:w="100" w:type="dxa"/>
              <w:left w:w="100" w:type="dxa"/>
              <w:bottom w:w="100" w:type="dxa"/>
              <w:right w:w="100" w:type="dxa"/>
            </w:tcMar>
          </w:tcPr>
          <w:p w14:paraId="3D0BBA74"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5054F040"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508D8FCD"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Dogs in the Sun</w:t>
            </w:r>
          </w:p>
        </w:tc>
        <w:tc>
          <w:tcPr>
            <w:tcW w:w="3030" w:type="dxa"/>
            <w:tcBorders>
              <w:top w:val="nil"/>
              <w:left w:val="nil"/>
              <w:bottom w:val="nil"/>
              <w:right w:val="nil"/>
            </w:tcBorders>
            <w:shd w:val="clear" w:color="auto" w:fill="auto"/>
            <w:tcMar>
              <w:top w:w="100" w:type="dxa"/>
              <w:left w:w="100" w:type="dxa"/>
              <w:bottom w:w="100" w:type="dxa"/>
              <w:right w:w="100" w:type="dxa"/>
            </w:tcMar>
          </w:tcPr>
          <w:p w14:paraId="61D2859C"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SHIN Dong-min</w:t>
            </w:r>
          </w:p>
        </w:tc>
        <w:tc>
          <w:tcPr>
            <w:tcW w:w="2055" w:type="dxa"/>
            <w:tcBorders>
              <w:top w:val="nil"/>
              <w:left w:val="nil"/>
              <w:bottom w:val="nil"/>
              <w:right w:val="nil"/>
            </w:tcBorders>
            <w:shd w:val="clear" w:color="auto" w:fill="auto"/>
            <w:tcMar>
              <w:top w:w="100" w:type="dxa"/>
              <w:left w:w="100" w:type="dxa"/>
              <w:bottom w:w="100" w:type="dxa"/>
              <w:right w:w="100" w:type="dxa"/>
            </w:tcMar>
          </w:tcPr>
          <w:p w14:paraId="645C9F37"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Documentary</w:t>
            </w:r>
          </w:p>
        </w:tc>
      </w:tr>
      <w:tr w:rsidR="00EA7CB4" w:rsidRPr="00B533FD" w14:paraId="34960DAD" w14:textId="77777777">
        <w:trPr>
          <w:trHeight w:val="330"/>
        </w:trPr>
        <w:tc>
          <w:tcPr>
            <w:tcW w:w="4275" w:type="dxa"/>
            <w:tcBorders>
              <w:top w:val="nil"/>
              <w:left w:val="nil"/>
              <w:bottom w:val="nil"/>
              <w:right w:val="nil"/>
            </w:tcBorders>
            <w:shd w:val="clear" w:color="auto" w:fill="auto"/>
            <w:tcMar>
              <w:top w:w="100" w:type="dxa"/>
              <w:left w:w="100" w:type="dxa"/>
              <w:bottom w:w="100" w:type="dxa"/>
              <w:right w:w="100" w:type="dxa"/>
            </w:tcMar>
          </w:tcPr>
          <w:p w14:paraId="659196F9"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God complex</w:t>
            </w:r>
          </w:p>
        </w:tc>
        <w:tc>
          <w:tcPr>
            <w:tcW w:w="3030" w:type="dxa"/>
            <w:tcBorders>
              <w:top w:val="nil"/>
              <w:left w:val="nil"/>
              <w:bottom w:val="nil"/>
              <w:right w:val="nil"/>
            </w:tcBorders>
            <w:shd w:val="clear" w:color="auto" w:fill="auto"/>
            <w:tcMar>
              <w:top w:w="100" w:type="dxa"/>
              <w:left w:w="100" w:type="dxa"/>
              <w:bottom w:w="100" w:type="dxa"/>
              <w:right w:w="100" w:type="dxa"/>
            </w:tcMar>
          </w:tcPr>
          <w:p w14:paraId="1D59B27D"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KIM Eun-seong</w:t>
            </w:r>
          </w:p>
        </w:tc>
        <w:tc>
          <w:tcPr>
            <w:tcW w:w="2055" w:type="dxa"/>
            <w:tcBorders>
              <w:top w:val="nil"/>
              <w:left w:val="nil"/>
              <w:bottom w:val="nil"/>
              <w:right w:val="nil"/>
            </w:tcBorders>
            <w:shd w:val="clear" w:color="auto" w:fill="auto"/>
            <w:tcMar>
              <w:top w:w="100" w:type="dxa"/>
              <w:left w:w="100" w:type="dxa"/>
              <w:bottom w:w="100" w:type="dxa"/>
              <w:right w:w="100" w:type="dxa"/>
            </w:tcMar>
          </w:tcPr>
          <w:p w14:paraId="15212BB2"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r w:rsidR="00EA7CB4" w:rsidRPr="00B533FD" w14:paraId="44D72C9F" w14:textId="77777777">
        <w:trPr>
          <w:trHeight w:val="462"/>
        </w:trPr>
        <w:tc>
          <w:tcPr>
            <w:tcW w:w="4275" w:type="dxa"/>
            <w:tcBorders>
              <w:top w:val="nil"/>
              <w:left w:val="nil"/>
              <w:bottom w:val="nil"/>
              <w:right w:val="nil"/>
            </w:tcBorders>
            <w:shd w:val="clear" w:color="auto" w:fill="auto"/>
            <w:tcMar>
              <w:top w:w="100" w:type="dxa"/>
              <w:left w:w="100" w:type="dxa"/>
              <w:bottom w:w="100" w:type="dxa"/>
              <w:right w:w="100" w:type="dxa"/>
            </w:tcMar>
          </w:tcPr>
          <w:p w14:paraId="7B9780A8" w14:textId="77777777" w:rsidR="00EA7CB4" w:rsidRPr="00B533FD" w:rsidRDefault="00037966">
            <w:pPr>
              <w:widowControl w:val="0"/>
              <w:spacing w:line="240" w:lineRule="auto"/>
              <w:jc w:val="center"/>
              <w:rPr>
                <w:rFonts w:ascii="Pretendard" w:eastAsia="Pretendard" w:hAnsi="Pretendard"/>
                <w:i/>
                <w:iCs/>
              </w:rPr>
            </w:pPr>
            <w:r w:rsidRPr="00B533FD">
              <w:rPr>
                <w:rFonts w:ascii="Pretendard" w:eastAsia="Pretendard" w:hAnsi="Pretendard"/>
                <w:i/>
                <w:iCs/>
              </w:rPr>
              <w:t>Lesson</w:t>
            </w:r>
          </w:p>
        </w:tc>
        <w:tc>
          <w:tcPr>
            <w:tcW w:w="3030" w:type="dxa"/>
            <w:tcBorders>
              <w:top w:val="nil"/>
              <w:left w:val="nil"/>
              <w:bottom w:val="nil"/>
              <w:right w:val="nil"/>
            </w:tcBorders>
            <w:shd w:val="clear" w:color="auto" w:fill="auto"/>
            <w:tcMar>
              <w:top w:w="100" w:type="dxa"/>
              <w:left w:w="100" w:type="dxa"/>
              <w:bottom w:w="100" w:type="dxa"/>
              <w:right w:w="100" w:type="dxa"/>
            </w:tcMar>
          </w:tcPr>
          <w:p w14:paraId="7E2FB2ED"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KIM Jinwoo</w:t>
            </w:r>
          </w:p>
        </w:tc>
        <w:tc>
          <w:tcPr>
            <w:tcW w:w="2055" w:type="dxa"/>
            <w:tcBorders>
              <w:top w:val="nil"/>
              <w:left w:val="nil"/>
              <w:bottom w:val="nil"/>
              <w:right w:val="nil"/>
            </w:tcBorders>
            <w:shd w:val="clear" w:color="auto" w:fill="auto"/>
            <w:tcMar>
              <w:top w:w="100" w:type="dxa"/>
              <w:left w:w="100" w:type="dxa"/>
              <w:bottom w:w="100" w:type="dxa"/>
              <w:right w:w="100" w:type="dxa"/>
            </w:tcMar>
          </w:tcPr>
          <w:p w14:paraId="06F01EB8" w14:textId="77777777" w:rsidR="00EA7CB4" w:rsidRPr="00B533FD" w:rsidRDefault="00037966">
            <w:pPr>
              <w:widowControl w:val="0"/>
              <w:spacing w:line="240" w:lineRule="auto"/>
              <w:jc w:val="center"/>
              <w:rPr>
                <w:rFonts w:ascii="Pretendard" w:eastAsia="Pretendard" w:hAnsi="Pretendard"/>
              </w:rPr>
            </w:pPr>
            <w:r w:rsidRPr="00B533FD">
              <w:rPr>
                <w:rFonts w:ascii="Pretendard" w:eastAsia="Pretendard" w:hAnsi="Pretendard"/>
              </w:rPr>
              <w:t>Fiction</w:t>
            </w:r>
          </w:p>
        </w:tc>
      </w:tr>
    </w:tbl>
    <w:p w14:paraId="0DD796F2" w14:textId="77777777" w:rsidR="00EA7CB4" w:rsidRPr="00B533FD" w:rsidRDefault="00037966">
      <w:pPr>
        <w:widowControl w:val="0"/>
        <w:pBdr>
          <w:top w:val="none" w:sz="0" w:space="0" w:color="000000"/>
          <w:left w:val="none" w:sz="0" w:space="0" w:color="000000"/>
          <w:bottom w:val="none" w:sz="0" w:space="0" w:color="000000"/>
          <w:right w:val="none" w:sz="0" w:space="0" w:color="000000"/>
        </w:pBdr>
        <w:spacing w:before="240" w:after="240"/>
        <w:jc w:val="right"/>
        <w:rPr>
          <w:rFonts w:ascii="Pretendard" w:eastAsia="Pretendard" w:hAnsi="Pretendard"/>
          <w:b/>
          <w:i/>
          <w:sz w:val="20"/>
          <w:szCs w:val="20"/>
        </w:rPr>
      </w:pPr>
      <w:r w:rsidRPr="00B533FD">
        <w:rPr>
          <w:rFonts w:ascii="Pretendard" w:eastAsia="Pretendard" w:hAnsi="Pretendard"/>
          <w:b/>
          <w:i/>
          <w:sz w:val="20"/>
          <w:szCs w:val="20"/>
        </w:rPr>
        <w:t>** 18 titles, Korean alphabetical order</w:t>
      </w:r>
    </w:p>
    <w:p w14:paraId="22C68AD2" w14:textId="77777777" w:rsidR="00EA7CB4" w:rsidRDefault="00EA7CB4">
      <w:pPr>
        <w:widowControl w:val="0"/>
        <w:pBdr>
          <w:top w:val="none" w:sz="0" w:space="0" w:color="000000"/>
          <w:left w:val="none" w:sz="0" w:space="0" w:color="000000"/>
          <w:bottom w:val="none" w:sz="0" w:space="0" w:color="000000"/>
          <w:right w:val="none" w:sz="0" w:space="0" w:color="000000"/>
        </w:pBdr>
        <w:spacing w:before="240" w:after="240"/>
        <w:jc w:val="right"/>
      </w:pPr>
    </w:p>
    <w:sectPr w:rsidR="00EA7CB4">
      <w:headerReference w:type="default" r:id="rId10"/>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D7B379" w14:textId="77777777" w:rsidR="0064618C" w:rsidRDefault="0064618C">
      <w:pPr>
        <w:spacing w:line="240" w:lineRule="auto"/>
      </w:pPr>
      <w:r>
        <w:separator/>
      </w:r>
    </w:p>
  </w:endnote>
  <w:endnote w:type="continuationSeparator" w:id="0">
    <w:p w14:paraId="437BAEE9" w14:textId="77777777" w:rsidR="0064618C" w:rsidRDefault="0064618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Pretendard">
    <w:panose1 w:val="02000503000000020004"/>
    <w:charset w:val="81"/>
    <w:family w:val="auto"/>
    <w:pitch w:val="variable"/>
    <w:sig w:usb0="E10002FF" w:usb1="1BD7E5FF" w:usb2="04000011" w:usb3="00000000" w:csb0="0008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7355CF" w14:textId="77777777" w:rsidR="0064618C" w:rsidRDefault="0064618C">
      <w:pPr>
        <w:spacing w:line="240" w:lineRule="auto"/>
      </w:pPr>
      <w:r>
        <w:separator/>
      </w:r>
    </w:p>
  </w:footnote>
  <w:footnote w:type="continuationSeparator" w:id="0">
    <w:p w14:paraId="2D9B7D05" w14:textId="77777777" w:rsidR="0064618C" w:rsidRDefault="0064618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4C140" w14:textId="77777777" w:rsidR="00EA7CB4" w:rsidRDefault="00037966">
    <w:pPr>
      <w:widowControl w:val="0"/>
      <w:tabs>
        <w:tab w:val="center" w:pos="4513"/>
        <w:tab w:val="right" w:pos="9026"/>
      </w:tabs>
      <w:spacing w:after="160" w:line="259" w:lineRule="auto"/>
      <w:jc w:val="right"/>
      <w:rPr>
        <w:rFonts w:ascii="맑은 고딕" w:eastAsia="맑은 고딕" w:hAnsi="맑은 고딕" w:cs="맑은 고딕"/>
        <w:i/>
        <w:sz w:val="20"/>
        <w:szCs w:val="20"/>
      </w:rPr>
    </w:pPr>
    <w:r>
      <w:rPr>
        <w:rFonts w:ascii="맑은 고딕" w:eastAsia="맑은 고딕" w:hAnsi="맑은 고딕" w:cs="맑은 고딕"/>
        <w:i/>
        <w:sz w:val="20"/>
        <w:szCs w:val="20"/>
      </w:rPr>
      <w:t>Press Release 14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D4713B6"/>
    <w:multiLevelType w:val="multilevel"/>
    <w:tmpl w:val="A5BA38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7CB4"/>
    <w:rsid w:val="00037966"/>
    <w:rsid w:val="0011115F"/>
    <w:rsid w:val="0064618C"/>
    <w:rsid w:val="00922A11"/>
    <w:rsid w:val="009A25AA"/>
    <w:rsid w:val="00B533FD"/>
    <w:rsid w:val="00EA7CB4"/>
    <w:rsid w:val="00EF78C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8D83D1"/>
  <w15:docId w15:val="{CA292A47-B35E-4FB0-A9A5-40DDB3003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 w:eastAsia="ko-K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8</Pages>
  <Words>1344</Words>
  <Characters>7661</Characters>
  <Application>Microsoft Office Word</Application>
  <DocSecurity>0</DocSecurity>
  <Lines>63</Lines>
  <Paragraphs>17</Paragraphs>
  <ScaleCrop>false</ScaleCrop>
  <Company/>
  <LinksUpToDate>false</LinksUpToDate>
  <CharactersWithSpaces>8988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홍보미디어팀</cp:lastModifiedBy>
  <cp:revision>5</cp:revision>
  <dcterms:created xsi:type="dcterms:W3CDTF">2025-03-26T04:15:00Z</dcterms:created>
  <dcterms:modified xsi:type="dcterms:W3CDTF">2025-03-27T00:06:00Z</dcterms:modified>
</cp:coreProperties>
</file>